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11" w:rsidRDefault="00B72E11" w:rsidP="008C6633">
      <w:pPr>
        <w:pStyle w:val="Ttulo8"/>
        <w:rPr>
          <w:sz w:val="24"/>
        </w:rPr>
      </w:pPr>
      <w:r w:rsidRPr="004D1F2D">
        <w:rPr>
          <w:sz w:val="24"/>
        </w:rPr>
        <w:t>COMPLEMENTO ALIMENTICIO</w:t>
      </w:r>
    </w:p>
    <w:p w:rsidR="00B72E11" w:rsidRPr="00B72E11" w:rsidRDefault="00B72E11" w:rsidP="00B72E11"/>
    <w:p w:rsidR="008F3808" w:rsidRPr="004D1F2D" w:rsidRDefault="008F3808" w:rsidP="008F3808">
      <w:pPr>
        <w:tabs>
          <w:tab w:val="left" w:pos="360"/>
        </w:tabs>
        <w:jc w:val="center"/>
        <w:rPr>
          <w:b/>
        </w:rPr>
      </w:pPr>
      <w:r w:rsidRPr="004D1F2D">
        <w:rPr>
          <w:b/>
        </w:rPr>
        <w:t>NATALBEN LACTANCIA</w:t>
      </w:r>
    </w:p>
    <w:p w:rsidR="008F3808" w:rsidRPr="004D1F2D" w:rsidRDefault="008F3808" w:rsidP="008F3808">
      <w:pPr>
        <w:tabs>
          <w:tab w:val="left" w:pos="360"/>
        </w:tabs>
        <w:jc w:val="center"/>
        <w:rPr>
          <w:b/>
        </w:rPr>
      </w:pPr>
    </w:p>
    <w:p w:rsidR="008F3808" w:rsidRPr="008C6633" w:rsidRDefault="00B72E11" w:rsidP="00B72E11">
      <w:pPr>
        <w:pStyle w:val="Ttulo1"/>
        <w:jc w:val="right"/>
        <w:rPr>
          <w:b w:val="0"/>
          <w:i w:val="0"/>
          <w:sz w:val="22"/>
          <w:szCs w:val="22"/>
        </w:rPr>
      </w:pPr>
      <w:r w:rsidRPr="008C6633">
        <w:rPr>
          <w:b w:val="0"/>
          <w:i w:val="0"/>
          <w:sz w:val="22"/>
          <w:szCs w:val="22"/>
        </w:rPr>
        <w:t>Envase con 60 cápsulas</w:t>
      </w:r>
    </w:p>
    <w:p w:rsidR="008F3808" w:rsidRPr="004D1F2D" w:rsidRDefault="008F3808" w:rsidP="008F3808">
      <w:pPr>
        <w:jc w:val="center"/>
        <w:rPr>
          <w:sz w:val="22"/>
          <w:szCs w:val="22"/>
        </w:rPr>
      </w:pPr>
    </w:p>
    <w:p w:rsidR="008F3808" w:rsidRPr="004D1F2D" w:rsidRDefault="008F3808" w:rsidP="008F3808">
      <w:pPr>
        <w:rPr>
          <w:b/>
          <w:bCs/>
          <w:sz w:val="22"/>
          <w:szCs w:val="22"/>
        </w:rPr>
      </w:pPr>
      <w:r w:rsidRPr="004D1F2D">
        <w:rPr>
          <w:b/>
          <w:bCs/>
          <w:sz w:val="22"/>
          <w:szCs w:val="22"/>
          <w:u w:val="single"/>
        </w:rPr>
        <w:t>I</w:t>
      </w:r>
      <w:r w:rsidR="00B859D3">
        <w:rPr>
          <w:b/>
          <w:bCs/>
          <w:sz w:val="22"/>
          <w:szCs w:val="22"/>
          <w:u w:val="single"/>
        </w:rPr>
        <w:t xml:space="preserve">. </w:t>
      </w:r>
      <w:r w:rsidRPr="004D1F2D">
        <w:rPr>
          <w:b/>
          <w:bCs/>
          <w:sz w:val="22"/>
          <w:szCs w:val="22"/>
          <w:u w:val="single"/>
        </w:rPr>
        <w:t xml:space="preserve"> ¿Qué es NATALBEN Lactancia?</w:t>
      </w:r>
      <w:r w:rsidRPr="004D1F2D">
        <w:rPr>
          <w:b/>
          <w:bCs/>
          <w:sz w:val="22"/>
          <w:szCs w:val="22"/>
          <w:u w:val="single"/>
        </w:rPr>
        <w:tab/>
      </w:r>
      <w:r w:rsidRPr="004D1F2D">
        <w:rPr>
          <w:b/>
          <w:bCs/>
          <w:sz w:val="22"/>
          <w:szCs w:val="22"/>
          <w:u w:val="single"/>
        </w:rPr>
        <w:tab/>
      </w:r>
      <w:r w:rsidRPr="004D1F2D">
        <w:rPr>
          <w:b/>
          <w:bCs/>
          <w:sz w:val="22"/>
          <w:szCs w:val="22"/>
          <w:u w:val="single"/>
        </w:rPr>
        <w:tab/>
      </w:r>
      <w:r w:rsidRPr="004D1F2D">
        <w:rPr>
          <w:b/>
          <w:bCs/>
          <w:sz w:val="22"/>
          <w:szCs w:val="22"/>
          <w:u w:val="single"/>
        </w:rPr>
        <w:tab/>
      </w:r>
      <w:r w:rsidRPr="004D1F2D">
        <w:rPr>
          <w:b/>
          <w:bCs/>
          <w:sz w:val="22"/>
          <w:szCs w:val="22"/>
          <w:u w:val="single"/>
        </w:rPr>
        <w:tab/>
      </w:r>
      <w:r w:rsidRPr="004D1F2D">
        <w:rPr>
          <w:b/>
          <w:bCs/>
          <w:sz w:val="22"/>
          <w:szCs w:val="22"/>
          <w:u w:val="single"/>
        </w:rPr>
        <w:tab/>
      </w:r>
      <w:r w:rsidRPr="004D1F2D">
        <w:rPr>
          <w:b/>
          <w:bCs/>
          <w:sz w:val="22"/>
          <w:szCs w:val="22"/>
          <w:u w:val="single"/>
        </w:rPr>
        <w:tab/>
      </w:r>
      <w:r w:rsidRPr="004D1F2D">
        <w:rPr>
          <w:b/>
          <w:bCs/>
          <w:sz w:val="22"/>
          <w:szCs w:val="22"/>
          <w:u w:val="single"/>
        </w:rPr>
        <w:tab/>
      </w:r>
      <w:r w:rsidRPr="004D1F2D">
        <w:rPr>
          <w:b/>
          <w:bCs/>
          <w:sz w:val="22"/>
          <w:szCs w:val="22"/>
        </w:rPr>
        <w:tab/>
      </w:r>
    </w:p>
    <w:p w:rsidR="008F3808" w:rsidRPr="004D1F2D" w:rsidRDefault="008F3808" w:rsidP="008F3808">
      <w:pPr>
        <w:jc w:val="both"/>
        <w:rPr>
          <w:sz w:val="22"/>
          <w:szCs w:val="22"/>
        </w:rPr>
      </w:pPr>
      <w:r w:rsidRPr="004D1F2D">
        <w:rPr>
          <w:sz w:val="22"/>
          <w:szCs w:val="22"/>
        </w:rPr>
        <w:t>Durante la lactancia materna existe un aumento de las necesidades de vitaminas, minerales y oligoelementos para que la producción de la lecha materna no altere el estado nutricional de la madre.</w:t>
      </w:r>
    </w:p>
    <w:p w:rsidR="008F3808" w:rsidRPr="004D1F2D" w:rsidRDefault="008F3808" w:rsidP="008F3808">
      <w:pPr>
        <w:jc w:val="both"/>
        <w:rPr>
          <w:sz w:val="22"/>
          <w:szCs w:val="22"/>
        </w:rPr>
      </w:pPr>
    </w:p>
    <w:p w:rsidR="008F3808" w:rsidRPr="004D1F2D" w:rsidRDefault="008F3808" w:rsidP="008F3808">
      <w:pPr>
        <w:jc w:val="both"/>
        <w:rPr>
          <w:sz w:val="22"/>
          <w:szCs w:val="22"/>
        </w:rPr>
      </w:pPr>
      <w:r w:rsidRPr="004D1F2D">
        <w:rPr>
          <w:sz w:val="22"/>
          <w:szCs w:val="22"/>
        </w:rPr>
        <w:t>Natalben Lactancia es un complemento alimenticio formulado para cubrir los requerimientos nutricionales de la madre a lo largo del periodo de lactancia materna.</w:t>
      </w:r>
    </w:p>
    <w:p w:rsidR="008F3808" w:rsidRPr="004D1F2D" w:rsidRDefault="008F3808" w:rsidP="008F3808">
      <w:pPr>
        <w:jc w:val="both"/>
        <w:rPr>
          <w:sz w:val="22"/>
          <w:szCs w:val="22"/>
        </w:rPr>
      </w:pPr>
    </w:p>
    <w:p w:rsidR="008F3808" w:rsidRPr="004D1F2D" w:rsidRDefault="008F3808" w:rsidP="008F3808">
      <w:pPr>
        <w:rPr>
          <w:sz w:val="22"/>
          <w:szCs w:val="22"/>
        </w:rPr>
      </w:pPr>
    </w:p>
    <w:p w:rsidR="008F3808" w:rsidRPr="004D1F2D" w:rsidRDefault="008F3808" w:rsidP="008F3808">
      <w:pPr>
        <w:pStyle w:val="Ttulo2"/>
        <w:rPr>
          <w:sz w:val="22"/>
          <w:szCs w:val="22"/>
          <w:u w:val="single"/>
        </w:rPr>
      </w:pPr>
      <w:r w:rsidRPr="004D1F2D">
        <w:rPr>
          <w:sz w:val="22"/>
          <w:szCs w:val="22"/>
          <w:u w:val="single"/>
        </w:rPr>
        <w:t>II</w:t>
      </w:r>
      <w:r w:rsidR="00B859D3">
        <w:rPr>
          <w:sz w:val="22"/>
          <w:szCs w:val="22"/>
          <w:u w:val="single"/>
        </w:rPr>
        <w:t xml:space="preserve">. </w:t>
      </w:r>
      <w:r w:rsidRPr="004D1F2D">
        <w:rPr>
          <w:sz w:val="22"/>
          <w:szCs w:val="22"/>
          <w:u w:val="single"/>
        </w:rPr>
        <w:t xml:space="preserve">  Papel de los principales componentes de NATALBEN Lactancia</w:t>
      </w:r>
      <w:r w:rsidRPr="004D1F2D">
        <w:rPr>
          <w:sz w:val="22"/>
          <w:szCs w:val="22"/>
          <w:u w:val="single"/>
        </w:rPr>
        <w:tab/>
      </w:r>
      <w:r w:rsidRPr="004D1F2D">
        <w:rPr>
          <w:sz w:val="22"/>
          <w:szCs w:val="22"/>
          <w:u w:val="single"/>
        </w:rPr>
        <w:tab/>
      </w:r>
      <w:r w:rsidRPr="004D1F2D">
        <w:rPr>
          <w:sz w:val="22"/>
          <w:szCs w:val="22"/>
          <w:u w:val="single"/>
        </w:rPr>
        <w:tab/>
      </w:r>
    </w:p>
    <w:p w:rsidR="008F3808" w:rsidRPr="004D1F2D" w:rsidRDefault="008F3808" w:rsidP="008F3808">
      <w:pPr>
        <w:rPr>
          <w:sz w:val="22"/>
          <w:szCs w:val="22"/>
        </w:rPr>
      </w:pPr>
    </w:p>
    <w:p w:rsidR="008F3808" w:rsidRPr="004D1F2D" w:rsidRDefault="008F3808" w:rsidP="008F3808">
      <w:pPr>
        <w:numPr>
          <w:ilvl w:val="0"/>
          <w:numId w:val="1"/>
        </w:numPr>
        <w:jc w:val="both"/>
        <w:rPr>
          <w:sz w:val="22"/>
          <w:szCs w:val="22"/>
        </w:rPr>
      </w:pPr>
      <w:r w:rsidRPr="004D1F2D">
        <w:rPr>
          <w:b/>
          <w:bCs/>
          <w:sz w:val="22"/>
          <w:szCs w:val="22"/>
        </w:rPr>
        <w:t>Ácido Fólico (Vitamina B9):</w:t>
      </w:r>
      <w:r w:rsidRPr="004D1F2D">
        <w:rPr>
          <w:bCs/>
          <w:sz w:val="22"/>
          <w:szCs w:val="22"/>
        </w:rPr>
        <w:t xml:space="preserve"> Durante la lactancia los folatos de la madre pueden disminuir debido a su paso a la leche materna</w:t>
      </w:r>
      <w:r w:rsidR="006B4FBF">
        <w:rPr>
          <w:bCs/>
          <w:sz w:val="22"/>
          <w:szCs w:val="22"/>
        </w:rPr>
        <w:t xml:space="preserve"> que es la mejor fuente de ácido fólico para el lactante. </w:t>
      </w:r>
      <w:r w:rsidRPr="004D1F2D">
        <w:rPr>
          <w:bCs/>
          <w:sz w:val="22"/>
          <w:szCs w:val="22"/>
        </w:rPr>
        <w:t xml:space="preserve">El ácido fólico </w:t>
      </w:r>
      <w:r w:rsidR="006B4FBF">
        <w:rPr>
          <w:bCs/>
          <w:sz w:val="22"/>
          <w:szCs w:val="22"/>
        </w:rPr>
        <w:t xml:space="preserve">contribuye a la función psicológica normal. El ácido fólico también ayuda a disminuir el cansancio y la fatiga. </w:t>
      </w:r>
    </w:p>
    <w:p w:rsidR="008F3808" w:rsidRPr="004D1F2D" w:rsidRDefault="008F3808" w:rsidP="008F3808">
      <w:pPr>
        <w:ind w:left="360"/>
        <w:jc w:val="both"/>
        <w:rPr>
          <w:sz w:val="22"/>
          <w:szCs w:val="22"/>
        </w:rPr>
      </w:pPr>
    </w:p>
    <w:p w:rsidR="008F3808" w:rsidRPr="004D1F2D" w:rsidRDefault="008F3808" w:rsidP="008F3808">
      <w:pPr>
        <w:numPr>
          <w:ilvl w:val="0"/>
          <w:numId w:val="1"/>
        </w:numPr>
        <w:jc w:val="both"/>
        <w:rPr>
          <w:sz w:val="22"/>
          <w:szCs w:val="22"/>
        </w:rPr>
      </w:pPr>
      <w:r w:rsidRPr="004D1F2D">
        <w:rPr>
          <w:b/>
          <w:sz w:val="22"/>
          <w:szCs w:val="22"/>
        </w:rPr>
        <w:t>Vitamina A:</w:t>
      </w:r>
      <w:r w:rsidRPr="004D1F2D">
        <w:rPr>
          <w:sz w:val="22"/>
          <w:szCs w:val="22"/>
        </w:rPr>
        <w:t xml:space="preserve"> La concentración de vitamina A de la madre disminuye a medida que se prolonga la lactancia. La leche materna es la mejor fuente de vitamina A para el </w:t>
      </w:r>
      <w:r w:rsidR="006B4FBF">
        <w:rPr>
          <w:sz w:val="22"/>
          <w:szCs w:val="22"/>
        </w:rPr>
        <w:t>lactante</w:t>
      </w:r>
      <w:r w:rsidRPr="004D1F2D">
        <w:rPr>
          <w:sz w:val="22"/>
          <w:szCs w:val="22"/>
        </w:rPr>
        <w:t>.</w:t>
      </w:r>
    </w:p>
    <w:p w:rsidR="008F3808" w:rsidRPr="004D1F2D" w:rsidRDefault="008F3808" w:rsidP="008F3808">
      <w:pPr>
        <w:pStyle w:val="Prrafodelista"/>
        <w:rPr>
          <w:sz w:val="22"/>
          <w:szCs w:val="22"/>
        </w:rPr>
      </w:pPr>
    </w:p>
    <w:p w:rsidR="008F3808" w:rsidRDefault="008F3808" w:rsidP="008F3808">
      <w:pPr>
        <w:numPr>
          <w:ilvl w:val="0"/>
          <w:numId w:val="1"/>
        </w:numPr>
        <w:jc w:val="both"/>
        <w:rPr>
          <w:sz w:val="22"/>
          <w:szCs w:val="22"/>
        </w:rPr>
      </w:pPr>
      <w:r w:rsidRPr="006B4FBF">
        <w:rPr>
          <w:b/>
          <w:sz w:val="22"/>
          <w:szCs w:val="22"/>
        </w:rPr>
        <w:t>Vitamina D:</w:t>
      </w:r>
      <w:r w:rsidRPr="006B4FBF">
        <w:rPr>
          <w:sz w:val="22"/>
          <w:szCs w:val="22"/>
        </w:rPr>
        <w:t xml:space="preserve"> </w:t>
      </w:r>
      <w:r w:rsidR="006B4FBF" w:rsidRPr="006B4FBF">
        <w:rPr>
          <w:sz w:val="22"/>
          <w:szCs w:val="22"/>
        </w:rPr>
        <w:t>Contribuye a la absorción y utilización normal del calcio. La concentraci</w:t>
      </w:r>
      <w:r w:rsidR="00B72E11">
        <w:rPr>
          <w:sz w:val="22"/>
          <w:szCs w:val="22"/>
        </w:rPr>
        <w:t>ó</w:t>
      </w:r>
      <w:r w:rsidR="006B4FBF" w:rsidRPr="006B4FBF">
        <w:rPr>
          <w:sz w:val="22"/>
          <w:szCs w:val="22"/>
        </w:rPr>
        <w:t xml:space="preserve">n de vitamina D en leche materna depende de los niveles de vitamina D de la madre. </w:t>
      </w:r>
    </w:p>
    <w:p w:rsidR="006B4FBF" w:rsidRDefault="006B4FBF" w:rsidP="006B4FBF">
      <w:pPr>
        <w:pStyle w:val="Prrafodelista"/>
        <w:rPr>
          <w:sz w:val="22"/>
          <w:szCs w:val="22"/>
        </w:rPr>
      </w:pPr>
    </w:p>
    <w:p w:rsidR="008F3808" w:rsidRDefault="008F3808" w:rsidP="00C548FB">
      <w:pPr>
        <w:numPr>
          <w:ilvl w:val="0"/>
          <w:numId w:val="1"/>
        </w:numPr>
        <w:jc w:val="both"/>
        <w:rPr>
          <w:sz w:val="22"/>
          <w:szCs w:val="22"/>
        </w:rPr>
      </w:pPr>
      <w:r w:rsidRPr="006B4FBF">
        <w:rPr>
          <w:b/>
          <w:sz w:val="22"/>
          <w:szCs w:val="22"/>
        </w:rPr>
        <w:t>Yodo:</w:t>
      </w:r>
      <w:r w:rsidRPr="006B4FBF">
        <w:rPr>
          <w:sz w:val="22"/>
          <w:szCs w:val="22"/>
        </w:rPr>
        <w:t xml:space="preserve"> La mujer lactante necesita casi el doble de la cantidad de yodo que un adulto para garantizar que su hijo reciba todo el yodo que necesita a través de la leche. </w:t>
      </w:r>
      <w:r w:rsidR="006B4FBF">
        <w:rPr>
          <w:sz w:val="22"/>
          <w:szCs w:val="22"/>
        </w:rPr>
        <w:t>El yodo contribuye a la función cognitiva normal.</w:t>
      </w:r>
    </w:p>
    <w:p w:rsidR="006B4FBF" w:rsidRDefault="006B4FBF" w:rsidP="006B4FBF">
      <w:pPr>
        <w:pStyle w:val="Prrafodelista"/>
        <w:rPr>
          <w:sz w:val="22"/>
          <w:szCs w:val="22"/>
        </w:rPr>
      </w:pPr>
    </w:p>
    <w:p w:rsidR="008F3808" w:rsidRPr="004D1F2D" w:rsidRDefault="008F3808" w:rsidP="00C548FB">
      <w:pPr>
        <w:numPr>
          <w:ilvl w:val="0"/>
          <w:numId w:val="1"/>
        </w:numPr>
        <w:jc w:val="both"/>
        <w:rPr>
          <w:sz w:val="22"/>
          <w:szCs w:val="22"/>
        </w:rPr>
      </w:pPr>
      <w:r w:rsidRPr="004D1F2D">
        <w:rPr>
          <w:b/>
          <w:bCs/>
          <w:sz w:val="22"/>
          <w:szCs w:val="22"/>
        </w:rPr>
        <w:t xml:space="preserve">Calcio: </w:t>
      </w:r>
      <w:r w:rsidRPr="004D1F2D">
        <w:rPr>
          <w:bCs/>
          <w:sz w:val="22"/>
          <w:szCs w:val="22"/>
        </w:rPr>
        <w:t xml:space="preserve">Las necesidades de calcio de la madre se incrementan considerablemente para </w:t>
      </w:r>
      <w:r w:rsidR="00B85D84" w:rsidRPr="004D1F2D">
        <w:rPr>
          <w:bCs/>
          <w:sz w:val="22"/>
          <w:szCs w:val="22"/>
        </w:rPr>
        <w:t>mantener los depósitos de sus huesos y hacer frente a las demandas del</w:t>
      </w:r>
      <w:r w:rsidR="006B4FBF">
        <w:rPr>
          <w:bCs/>
          <w:sz w:val="22"/>
          <w:szCs w:val="22"/>
        </w:rPr>
        <w:t xml:space="preserve"> lactante</w:t>
      </w:r>
      <w:r w:rsidR="00B85D84" w:rsidRPr="004D1F2D">
        <w:rPr>
          <w:bCs/>
          <w:sz w:val="22"/>
          <w:szCs w:val="22"/>
        </w:rPr>
        <w:t xml:space="preserve">. </w:t>
      </w:r>
      <w:r w:rsidRPr="004D1F2D">
        <w:rPr>
          <w:bCs/>
          <w:sz w:val="22"/>
          <w:szCs w:val="22"/>
        </w:rPr>
        <w:t xml:space="preserve">El calcio </w:t>
      </w:r>
      <w:r w:rsidR="006B4FBF">
        <w:rPr>
          <w:bCs/>
          <w:sz w:val="22"/>
          <w:szCs w:val="22"/>
        </w:rPr>
        <w:t xml:space="preserve">contribuye al metabolismo energético normal y es </w:t>
      </w:r>
      <w:r w:rsidRPr="004D1F2D">
        <w:rPr>
          <w:bCs/>
          <w:sz w:val="22"/>
          <w:szCs w:val="22"/>
        </w:rPr>
        <w:t xml:space="preserve">necesario para </w:t>
      </w:r>
      <w:r w:rsidR="006B4FBF">
        <w:rPr>
          <w:bCs/>
          <w:sz w:val="22"/>
          <w:szCs w:val="22"/>
        </w:rPr>
        <w:t>el mantenimiento de los huesos en condiciones normales</w:t>
      </w:r>
      <w:r w:rsidRPr="004D1F2D">
        <w:rPr>
          <w:bCs/>
          <w:sz w:val="22"/>
          <w:szCs w:val="22"/>
        </w:rPr>
        <w:t>.</w:t>
      </w:r>
    </w:p>
    <w:p w:rsidR="008F3808" w:rsidRPr="004D1F2D" w:rsidRDefault="008F3808" w:rsidP="00C548FB">
      <w:pPr>
        <w:pStyle w:val="Prrafodelista"/>
        <w:jc w:val="both"/>
        <w:rPr>
          <w:b/>
          <w:bCs/>
          <w:sz w:val="22"/>
          <w:szCs w:val="22"/>
        </w:rPr>
      </w:pPr>
    </w:p>
    <w:p w:rsidR="008F3808" w:rsidRPr="006B4FBF" w:rsidRDefault="008F3808" w:rsidP="00C548FB">
      <w:pPr>
        <w:numPr>
          <w:ilvl w:val="0"/>
          <w:numId w:val="1"/>
        </w:numPr>
        <w:jc w:val="both"/>
        <w:rPr>
          <w:bCs/>
          <w:sz w:val="22"/>
          <w:szCs w:val="22"/>
        </w:rPr>
      </w:pPr>
      <w:r w:rsidRPr="006B4FBF">
        <w:rPr>
          <w:b/>
          <w:bCs/>
          <w:sz w:val="22"/>
          <w:szCs w:val="22"/>
        </w:rPr>
        <w:t xml:space="preserve">Hierro: </w:t>
      </w:r>
      <w:r w:rsidR="006B4FBF" w:rsidRPr="006B4FBF">
        <w:rPr>
          <w:bCs/>
          <w:sz w:val="22"/>
          <w:szCs w:val="22"/>
        </w:rPr>
        <w:t>Contribuye a la formación normal de glóbulos rojos y de hemoglobina.</w:t>
      </w:r>
      <w:r w:rsidR="006B4FBF" w:rsidRPr="006B4FBF">
        <w:rPr>
          <w:b/>
          <w:bCs/>
          <w:sz w:val="22"/>
          <w:szCs w:val="22"/>
        </w:rPr>
        <w:t xml:space="preserve"> </w:t>
      </w:r>
      <w:r w:rsidR="006B4FBF" w:rsidRPr="006B4FBF">
        <w:rPr>
          <w:bCs/>
          <w:sz w:val="22"/>
          <w:szCs w:val="22"/>
        </w:rPr>
        <w:t xml:space="preserve">Un aporte adecuado contribuye a que la madre pueda recuperarse del parto y para conseguir los niveles requeridos durante la lactancia. </w:t>
      </w:r>
    </w:p>
    <w:p w:rsidR="006B4FBF" w:rsidRDefault="006B4FBF" w:rsidP="006B4FBF">
      <w:pPr>
        <w:pStyle w:val="Prrafodelista"/>
        <w:rPr>
          <w:b/>
          <w:bCs/>
          <w:sz w:val="22"/>
          <w:szCs w:val="22"/>
        </w:rPr>
      </w:pPr>
    </w:p>
    <w:p w:rsidR="00C548FB" w:rsidRDefault="008F3808" w:rsidP="00C548FB">
      <w:pPr>
        <w:numPr>
          <w:ilvl w:val="0"/>
          <w:numId w:val="4"/>
        </w:numPr>
        <w:jc w:val="both"/>
        <w:rPr>
          <w:color w:val="000000"/>
          <w:sz w:val="22"/>
          <w:szCs w:val="22"/>
        </w:rPr>
      </w:pPr>
      <w:r w:rsidRPr="006B4FBF">
        <w:rPr>
          <w:b/>
          <w:bCs/>
          <w:sz w:val="22"/>
          <w:szCs w:val="22"/>
        </w:rPr>
        <w:t xml:space="preserve">Ácidos Grasos </w:t>
      </w:r>
      <w:r w:rsidRPr="00B72E11">
        <w:rPr>
          <w:b/>
          <w:bCs/>
          <w:sz w:val="22"/>
          <w:szCs w:val="22"/>
        </w:rPr>
        <w:t>Omega-</w:t>
      </w:r>
      <w:r w:rsidRPr="00B72E11">
        <w:rPr>
          <w:b/>
          <w:sz w:val="22"/>
          <w:szCs w:val="22"/>
        </w:rPr>
        <w:t>3:</w:t>
      </w:r>
      <w:r w:rsidRPr="006B4FBF">
        <w:rPr>
          <w:sz w:val="22"/>
          <w:szCs w:val="22"/>
        </w:rPr>
        <w:t xml:space="preserve"> </w:t>
      </w:r>
      <w:r w:rsidRPr="006B4FBF">
        <w:rPr>
          <w:color w:val="000000"/>
          <w:sz w:val="22"/>
          <w:szCs w:val="22"/>
        </w:rPr>
        <w:t xml:space="preserve">  </w:t>
      </w:r>
      <w:r w:rsidR="00B85D84" w:rsidRPr="006B4FBF">
        <w:rPr>
          <w:color w:val="000000"/>
          <w:sz w:val="22"/>
          <w:szCs w:val="22"/>
        </w:rPr>
        <w:t xml:space="preserve">Son nutrientes necesarios para el organismo y sólo pueden ser ingeridos con la dieta. </w:t>
      </w:r>
      <w:r w:rsidR="006B4FBF" w:rsidRPr="006B4FBF">
        <w:rPr>
          <w:color w:val="000000"/>
          <w:sz w:val="22"/>
          <w:szCs w:val="22"/>
        </w:rPr>
        <w:t>El DHA contribuye al desarrollo normal del cerebro y ojos del lactante alimentado con leche materna. Se informa a las mujeres en periodo de lactancia de que este efecto beneficioso se obtiene con una ingesta diaria de 200 mg de DHA además de la ingesta diaria recomendada de ácidos grasos omega-3 para los adultos, esto es 250 mg de DHA y de EPA</w:t>
      </w:r>
      <w:r w:rsidR="006B4FBF">
        <w:rPr>
          <w:color w:val="000000"/>
          <w:sz w:val="22"/>
          <w:szCs w:val="22"/>
        </w:rPr>
        <w:t>.</w:t>
      </w:r>
    </w:p>
    <w:p w:rsidR="006B4FBF" w:rsidRPr="006B4FBF" w:rsidRDefault="006B4FBF" w:rsidP="006B4FBF">
      <w:pPr>
        <w:ind w:left="360"/>
        <w:jc w:val="both"/>
        <w:rPr>
          <w:color w:val="000000"/>
          <w:sz w:val="22"/>
          <w:szCs w:val="22"/>
        </w:rPr>
      </w:pPr>
    </w:p>
    <w:p w:rsidR="008F3808" w:rsidRDefault="008F3808" w:rsidP="008F3808">
      <w:pPr>
        <w:pStyle w:val="Ttulo2"/>
        <w:rPr>
          <w:sz w:val="22"/>
          <w:u w:val="single"/>
        </w:rPr>
      </w:pPr>
      <w:r>
        <w:rPr>
          <w:sz w:val="22"/>
          <w:u w:val="single"/>
        </w:rPr>
        <w:t>III</w:t>
      </w:r>
      <w:r w:rsidR="00B859D3">
        <w:rPr>
          <w:sz w:val="22"/>
          <w:u w:val="single"/>
        </w:rPr>
        <w:t>.</w:t>
      </w:r>
      <w:r>
        <w:rPr>
          <w:sz w:val="22"/>
          <w:u w:val="single"/>
        </w:rPr>
        <w:t xml:space="preserve"> Composición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C6633" w:rsidRDefault="008C6633" w:rsidP="00B72E11">
      <w:pPr>
        <w:jc w:val="both"/>
        <w:rPr>
          <w:b/>
          <w:sz w:val="22"/>
          <w:szCs w:val="22"/>
        </w:rPr>
      </w:pPr>
    </w:p>
    <w:p w:rsidR="00B72E11" w:rsidRPr="00E44300" w:rsidRDefault="00B72E11" w:rsidP="00B72E11">
      <w:pPr>
        <w:jc w:val="both"/>
        <w:rPr>
          <w:sz w:val="22"/>
          <w:szCs w:val="22"/>
        </w:rPr>
      </w:pPr>
      <w:r w:rsidRPr="00E44300">
        <w:rPr>
          <w:b/>
          <w:sz w:val="22"/>
          <w:szCs w:val="22"/>
        </w:rPr>
        <w:t xml:space="preserve">Ingredientes: </w:t>
      </w:r>
      <w:r w:rsidRPr="00B72E11">
        <w:rPr>
          <w:sz w:val="22"/>
          <w:szCs w:val="22"/>
        </w:rPr>
        <w:t>c</w:t>
      </w:r>
      <w:r w:rsidRPr="00E44300">
        <w:rPr>
          <w:sz w:val="22"/>
          <w:szCs w:val="22"/>
        </w:rPr>
        <w:t xml:space="preserve">arbonato </w:t>
      </w:r>
      <w:r>
        <w:rPr>
          <w:sz w:val="22"/>
          <w:szCs w:val="22"/>
        </w:rPr>
        <w:t xml:space="preserve">de </w:t>
      </w:r>
      <w:r w:rsidRPr="00E44300">
        <w:rPr>
          <w:sz w:val="22"/>
          <w:szCs w:val="22"/>
        </w:rPr>
        <w:t xml:space="preserve">cálcio, </w:t>
      </w:r>
      <w:r w:rsidRPr="00B72E11">
        <w:rPr>
          <w:b/>
          <w:sz w:val="22"/>
          <w:szCs w:val="22"/>
        </w:rPr>
        <w:t>a</w:t>
      </w:r>
      <w:r w:rsidRPr="00B72E11">
        <w:rPr>
          <w:b/>
          <w:sz w:val="22"/>
          <w:szCs w:val="22"/>
        </w:rPr>
        <w:t>ceite de pescado</w:t>
      </w:r>
      <w:r w:rsidRPr="00E44300">
        <w:rPr>
          <w:sz w:val="22"/>
          <w:szCs w:val="22"/>
        </w:rPr>
        <w:t xml:space="preserve"> (DHA/EPA</w:t>
      </w:r>
      <w:r>
        <w:rPr>
          <w:sz w:val="22"/>
          <w:szCs w:val="22"/>
        </w:rPr>
        <w:t xml:space="preserve"> Omega 3</w:t>
      </w:r>
      <w:r w:rsidRPr="00E44300">
        <w:rPr>
          <w:sz w:val="22"/>
          <w:szCs w:val="22"/>
        </w:rPr>
        <w:t xml:space="preserve">), </w:t>
      </w:r>
      <w:r>
        <w:rPr>
          <w:sz w:val="22"/>
          <w:szCs w:val="22"/>
        </w:rPr>
        <w:t xml:space="preserve">agente de recubrimiento (gelatina), agente de carga (aceite de linaza refinado), ácido L-ascórbico, humectante (glicerina E-422), fumarato ferroso, humectante (sorbitol E-420), taurina, acetato de DL-alfa tocoferilo, emulgente (lecitina de girasol E-322), nicotinamida, óxido de zinc, aceites </w:t>
      </w:r>
      <w:r>
        <w:rPr>
          <w:sz w:val="22"/>
          <w:szCs w:val="22"/>
        </w:rPr>
        <w:lastRenderedPageBreak/>
        <w:t xml:space="preserve">vegetales, D-pantotenato cálcico, emulgente (cera amarilla de abejas E-901), palmitato de retinilo, cianocobalamina, sulfato cúprico, colorante (óxido de hierro rojo E-172), clorhidrato de piridoxina, riboflavina, mononitrato de tiamina, colorante (óxido de hierro negro E-172), yodato de potasio, </w:t>
      </w:r>
      <w:r w:rsidR="008C6633">
        <w:rPr>
          <w:sz w:val="22"/>
          <w:szCs w:val="22"/>
        </w:rPr>
        <w:t>á</w:t>
      </w:r>
      <w:r w:rsidRPr="00E44300">
        <w:rPr>
          <w:sz w:val="22"/>
          <w:szCs w:val="22"/>
        </w:rPr>
        <w:t xml:space="preserve">cido </w:t>
      </w:r>
      <w:r w:rsidR="008C6633">
        <w:rPr>
          <w:sz w:val="22"/>
          <w:szCs w:val="22"/>
        </w:rPr>
        <w:t>p</w:t>
      </w:r>
      <w:r w:rsidRPr="00E44300">
        <w:rPr>
          <w:sz w:val="22"/>
          <w:szCs w:val="22"/>
        </w:rPr>
        <w:t>teroilmonoglutámico</w:t>
      </w:r>
      <w:r w:rsidR="008C6633">
        <w:rPr>
          <w:sz w:val="22"/>
          <w:szCs w:val="22"/>
        </w:rPr>
        <w:t>, c</w:t>
      </w:r>
      <w:r w:rsidRPr="00E44300">
        <w:rPr>
          <w:sz w:val="22"/>
          <w:szCs w:val="22"/>
        </w:rPr>
        <w:t xml:space="preserve">olecalciferol, D-Biotina, </w:t>
      </w:r>
      <w:r w:rsidR="008C6633">
        <w:rPr>
          <w:sz w:val="22"/>
          <w:szCs w:val="22"/>
        </w:rPr>
        <w:t>s</w:t>
      </w:r>
      <w:r w:rsidRPr="00E44300">
        <w:rPr>
          <w:sz w:val="22"/>
          <w:szCs w:val="22"/>
        </w:rPr>
        <w:t xml:space="preserve">elenito </w:t>
      </w:r>
      <w:r w:rsidR="00B859D3">
        <w:rPr>
          <w:sz w:val="22"/>
          <w:szCs w:val="22"/>
        </w:rPr>
        <w:t xml:space="preserve">de </w:t>
      </w:r>
      <w:r w:rsidRPr="00E44300">
        <w:rPr>
          <w:sz w:val="22"/>
          <w:szCs w:val="22"/>
        </w:rPr>
        <w:t>s</w:t>
      </w:r>
      <w:r w:rsidR="00B859D3">
        <w:rPr>
          <w:sz w:val="22"/>
          <w:szCs w:val="22"/>
        </w:rPr>
        <w:t>o</w:t>
      </w:r>
      <w:r w:rsidRPr="00E44300">
        <w:rPr>
          <w:sz w:val="22"/>
          <w:szCs w:val="22"/>
        </w:rPr>
        <w:t>dio.</w:t>
      </w:r>
    </w:p>
    <w:p w:rsidR="008F3808" w:rsidRDefault="008F3808" w:rsidP="008F3808">
      <w:pPr>
        <w:rPr>
          <w:b/>
          <w:bCs/>
          <w:sz w:val="22"/>
        </w:rPr>
      </w:pPr>
    </w:p>
    <w:p w:rsidR="00B72E11" w:rsidRDefault="00B72E11" w:rsidP="008F3808">
      <w:pPr>
        <w:rPr>
          <w:b/>
          <w:bCs/>
          <w:sz w:val="22"/>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1603"/>
        <w:gridCol w:w="992"/>
        <w:gridCol w:w="176"/>
        <w:gridCol w:w="1620"/>
        <w:gridCol w:w="1606"/>
        <w:gridCol w:w="1028"/>
      </w:tblGrid>
      <w:tr w:rsidR="004D1F2D" w:rsidRPr="004D1F2D" w:rsidTr="008C6633">
        <w:tc>
          <w:tcPr>
            <w:tcW w:w="1728" w:type="dxa"/>
          </w:tcPr>
          <w:p w:rsidR="004D1F2D" w:rsidRPr="004D1F2D" w:rsidRDefault="004D1F2D" w:rsidP="00E15807">
            <w:pPr>
              <w:pStyle w:val="Ttulo5"/>
              <w:rPr>
                <w:szCs w:val="20"/>
              </w:rPr>
            </w:pPr>
            <w:r w:rsidRPr="004D1F2D">
              <w:rPr>
                <w:szCs w:val="20"/>
              </w:rPr>
              <w:t>Nutriente</w:t>
            </w:r>
            <w:r w:rsidR="00B859D3">
              <w:rPr>
                <w:szCs w:val="20"/>
              </w:rPr>
              <w:t>s</w:t>
            </w:r>
            <w:r w:rsidRPr="004D1F2D">
              <w:rPr>
                <w:szCs w:val="20"/>
              </w:rPr>
              <w:t xml:space="preserve"> </w:t>
            </w:r>
          </w:p>
        </w:tc>
        <w:tc>
          <w:tcPr>
            <w:tcW w:w="1603" w:type="dxa"/>
          </w:tcPr>
          <w:p w:rsidR="004D1F2D" w:rsidRPr="004D1F2D" w:rsidRDefault="004D1F2D" w:rsidP="00E15807">
            <w:pPr>
              <w:jc w:val="center"/>
              <w:rPr>
                <w:b/>
                <w:bCs/>
                <w:sz w:val="20"/>
                <w:szCs w:val="20"/>
              </w:rPr>
            </w:pPr>
            <w:r w:rsidRPr="004D1F2D">
              <w:rPr>
                <w:b/>
                <w:bCs/>
                <w:sz w:val="20"/>
                <w:szCs w:val="20"/>
              </w:rPr>
              <w:t xml:space="preserve">Por dosis diaria </w:t>
            </w:r>
          </w:p>
          <w:p w:rsidR="004D1F2D" w:rsidRPr="004D1F2D" w:rsidRDefault="004D1F2D" w:rsidP="00E15807">
            <w:pPr>
              <w:jc w:val="center"/>
              <w:rPr>
                <w:b/>
                <w:bCs/>
                <w:sz w:val="20"/>
                <w:szCs w:val="20"/>
              </w:rPr>
            </w:pPr>
            <w:r w:rsidRPr="004D1F2D">
              <w:rPr>
                <w:b/>
                <w:bCs/>
                <w:sz w:val="20"/>
                <w:szCs w:val="20"/>
              </w:rPr>
              <w:t>(2 cápsulas)</w:t>
            </w:r>
          </w:p>
        </w:tc>
        <w:tc>
          <w:tcPr>
            <w:tcW w:w="992" w:type="dxa"/>
          </w:tcPr>
          <w:p w:rsidR="004D1F2D" w:rsidRPr="004D1F2D" w:rsidRDefault="004D1F2D" w:rsidP="00B859D3">
            <w:pPr>
              <w:jc w:val="center"/>
              <w:rPr>
                <w:b/>
                <w:bCs/>
                <w:sz w:val="20"/>
                <w:szCs w:val="20"/>
              </w:rPr>
            </w:pPr>
            <w:r w:rsidRPr="004D1F2D">
              <w:rPr>
                <w:b/>
                <w:bCs/>
                <w:sz w:val="20"/>
                <w:szCs w:val="20"/>
              </w:rPr>
              <w:t>%</w:t>
            </w:r>
            <w:r w:rsidR="00B859D3">
              <w:rPr>
                <w:b/>
                <w:bCs/>
                <w:sz w:val="20"/>
                <w:szCs w:val="20"/>
              </w:rPr>
              <w:t>VRN</w:t>
            </w:r>
            <w:r w:rsidRPr="004D1F2D">
              <w:rPr>
                <w:b/>
                <w:bCs/>
                <w:sz w:val="20"/>
                <w:szCs w:val="20"/>
              </w:rPr>
              <w:t>*</w:t>
            </w:r>
          </w:p>
        </w:tc>
        <w:tc>
          <w:tcPr>
            <w:tcW w:w="176" w:type="dxa"/>
            <w:tcBorders>
              <w:top w:val="nil"/>
              <w:bottom w:val="nil"/>
            </w:tcBorders>
          </w:tcPr>
          <w:p w:rsidR="004D1F2D" w:rsidRPr="004D1F2D" w:rsidRDefault="004D1F2D" w:rsidP="00E15807">
            <w:pPr>
              <w:pStyle w:val="Ttulo6"/>
              <w:rPr>
                <w:sz w:val="20"/>
                <w:szCs w:val="20"/>
              </w:rPr>
            </w:pPr>
          </w:p>
        </w:tc>
        <w:tc>
          <w:tcPr>
            <w:tcW w:w="1620" w:type="dxa"/>
          </w:tcPr>
          <w:p w:rsidR="004D1F2D" w:rsidRPr="004D1F2D" w:rsidRDefault="004D1F2D" w:rsidP="00E15807">
            <w:pPr>
              <w:pStyle w:val="Ttulo6"/>
              <w:rPr>
                <w:b/>
                <w:bCs/>
                <w:sz w:val="20"/>
                <w:szCs w:val="20"/>
              </w:rPr>
            </w:pPr>
            <w:r w:rsidRPr="004D1F2D">
              <w:rPr>
                <w:b/>
                <w:bCs/>
                <w:sz w:val="20"/>
                <w:szCs w:val="20"/>
              </w:rPr>
              <w:t>Nutriente</w:t>
            </w:r>
            <w:r w:rsidR="00B859D3">
              <w:rPr>
                <w:b/>
                <w:bCs/>
                <w:sz w:val="20"/>
                <w:szCs w:val="20"/>
              </w:rPr>
              <w:t>s</w:t>
            </w:r>
          </w:p>
        </w:tc>
        <w:tc>
          <w:tcPr>
            <w:tcW w:w="1606" w:type="dxa"/>
          </w:tcPr>
          <w:p w:rsidR="004D1F2D" w:rsidRPr="004D1F2D" w:rsidRDefault="004D1F2D" w:rsidP="00E15807">
            <w:pPr>
              <w:jc w:val="center"/>
              <w:rPr>
                <w:b/>
                <w:bCs/>
                <w:sz w:val="20"/>
                <w:szCs w:val="20"/>
              </w:rPr>
            </w:pPr>
            <w:r w:rsidRPr="004D1F2D">
              <w:rPr>
                <w:b/>
                <w:bCs/>
                <w:sz w:val="20"/>
                <w:szCs w:val="20"/>
              </w:rPr>
              <w:t xml:space="preserve">Por dosis diaria </w:t>
            </w:r>
          </w:p>
          <w:p w:rsidR="004D1F2D" w:rsidRPr="004D1F2D" w:rsidRDefault="004D1F2D" w:rsidP="00E15807">
            <w:pPr>
              <w:pStyle w:val="Ttulo4"/>
              <w:rPr>
                <w:sz w:val="20"/>
                <w:szCs w:val="20"/>
              </w:rPr>
            </w:pPr>
            <w:r w:rsidRPr="004D1F2D">
              <w:rPr>
                <w:b w:val="0"/>
                <w:bCs w:val="0"/>
                <w:sz w:val="20"/>
                <w:szCs w:val="20"/>
              </w:rPr>
              <w:t xml:space="preserve">(2 </w:t>
            </w:r>
            <w:r w:rsidRPr="004D1F2D">
              <w:rPr>
                <w:sz w:val="20"/>
                <w:szCs w:val="20"/>
              </w:rPr>
              <w:t>cápsula</w:t>
            </w:r>
            <w:r w:rsidRPr="004D1F2D">
              <w:rPr>
                <w:b w:val="0"/>
                <w:bCs w:val="0"/>
                <w:sz w:val="20"/>
                <w:szCs w:val="20"/>
              </w:rPr>
              <w:t>s)</w:t>
            </w:r>
          </w:p>
        </w:tc>
        <w:tc>
          <w:tcPr>
            <w:tcW w:w="1028" w:type="dxa"/>
          </w:tcPr>
          <w:p w:rsidR="004D1F2D" w:rsidRPr="004D1F2D" w:rsidRDefault="004D1F2D" w:rsidP="00B859D3">
            <w:pPr>
              <w:jc w:val="center"/>
              <w:rPr>
                <w:b/>
                <w:bCs/>
                <w:sz w:val="20"/>
                <w:szCs w:val="20"/>
              </w:rPr>
            </w:pPr>
            <w:r w:rsidRPr="004D1F2D">
              <w:rPr>
                <w:b/>
                <w:bCs/>
                <w:sz w:val="20"/>
                <w:szCs w:val="20"/>
              </w:rPr>
              <w:t>%</w:t>
            </w:r>
            <w:r w:rsidR="00B859D3">
              <w:rPr>
                <w:b/>
                <w:bCs/>
                <w:sz w:val="20"/>
                <w:szCs w:val="20"/>
              </w:rPr>
              <w:t>VRN</w:t>
            </w:r>
            <w:r w:rsidRPr="004D1F2D">
              <w:rPr>
                <w:b/>
                <w:bCs/>
                <w:sz w:val="20"/>
                <w:szCs w:val="20"/>
              </w:rPr>
              <w:t>*</w:t>
            </w:r>
          </w:p>
        </w:tc>
      </w:tr>
      <w:tr w:rsidR="004D1F2D" w:rsidRPr="004D1F2D" w:rsidTr="008C6633">
        <w:tc>
          <w:tcPr>
            <w:tcW w:w="1728" w:type="dxa"/>
          </w:tcPr>
          <w:p w:rsidR="004D1F2D" w:rsidRPr="004D1F2D" w:rsidRDefault="004D1F2D" w:rsidP="00E15807">
            <w:pPr>
              <w:rPr>
                <w:sz w:val="20"/>
                <w:szCs w:val="20"/>
              </w:rPr>
            </w:pPr>
            <w:r w:rsidRPr="004D1F2D">
              <w:rPr>
                <w:sz w:val="20"/>
                <w:szCs w:val="20"/>
              </w:rPr>
              <w:t xml:space="preserve"> Folato</w:t>
            </w:r>
          </w:p>
        </w:tc>
        <w:tc>
          <w:tcPr>
            <w:tcW w:w="1603" w:type="dxa"/>
          </w:tcPr>
          <w:p w:rsidR="004D1F2D" w:rsidRPr="004D1F2D" w:rsidRDefault="004D1F2D" w:rsidP="00E15807">
            <w:pPr>
              <w:jc w:val="center"/>
              <w:rPr>
                <w:sz w:val="20"/>
                <w:szCs w:val="20"/>
              </w:rPr>
            </w:pPr>
            <w:r w:rsidRPr="004D1F2D">
              <w:rPr>
                <w:sz w:val="20"/>
                <w:szCs w:val="20"/>
              </w:rPr>
              <w:t>200 µg</w:t>
            </w:r>
          </w:p>
        </w:tc>
        <w:tc>
          <w:tcPr>
            <w:tcW w:w="992" w:type="dxa"/>
          </w:tcPr>
          <w:p w:rsidR="004D1F2D" w:rsidRPr="004D1F2D" w:rsidRDefault="004D1F2D" w:rsidP="00E15807">
            <w:pPr>
              <w:jc w:val="center"/>
              <w:rPr>
                <w:sz w:val="20"/>
                <w:szCs w:val="20"/>
              </w:rPr>
            </w:pPr>
            <w:r w:rsidRPr="004D1F2D">
              <w:rPr>
                <w:sz w:val="20"/>
                <w:szCs w:val="20"/>
              </w:rPr>
              <w:t>100</w:t>
            </w:r>
          </w:p>
        </w:tc>
        <w:tc>
          <w:tcPr>
            <w:tcW w:w="176" w:type="dxa"/>
            <w:tcBorders>
              <w:top w:val="nil"/>
              <w:bottom w:val="nil"/>
            </w:tcBorders>
          </w:tcPr>
          <w:p w:rsidR="004D1F2D" w:rsidRPr="004D1F2D" w:rsidRDefault="004D1F2D" w:rsidP="00E15807">
            <w:pPr>
              <w:jc w:val="center"/>
              <w:rPr>
                <w:b/>
                <w:bCs/>
                <w:sz w:val="20"/>
                <w:szCs w:val="20"/>
              </w:rPr>
            </w:pPr>
          </w:p>
        </w:tc>
        <w:tc>
          <w:tcPr>
            <w:tcW w:w="1620" w:type="dxa"/>
          </w:tcPr>
          <w:p w:rsidR="004D1F2D" w:rsidRPr="004D1F2D" w:rsidRDefault="004D1F2D" w:rsidP="00E15807">
            <w:pPr>
              <w:pStyle w:val="Ttulo4"/>
              <w:jc w:val="left"/>
              <w:rPr>
                <w:b w:val="0"/>
                <w:bCs w:val="0"/>
                <w:sz w:val="20"/>
                <w:szCs w:val="20"/>
              </w:rPr>
            </w:pPr>
            <w:r w:rsidRPr="004D1F2D">
              <w:rPr>
                <w:b w:val="0"/>
                <w:bCs w:val="0"/>
                <w:sz w:val="20"/>
                <w:szCs w:val="20"/>
              </w:rPr>
              <w:t>Vitamina D</w:t>
            </w:r>
          </w:p>
        </w:tc>
        <w:tc>
          <w:tcPr>
            <w:tcW w:w="1606" w:type="dxa"/>
          </w:tcPr>
          <w:p w:rsidR="004D1F2D" w:rsidRPr="004D1F2D" w:rsidRDefault="004D1F2D" w:rsidP="00E15807">
            <w:pPr>
              <w:jc w:val="center"/>
              <w:rPr>
                <w:sz w:val="20"/>
                <w:szCs w:val="20"/>
              </w:rPr>
            </w:pPr>
            <w:r w:rsidRPr="004D1F2D">
              <w:rPr>
                <w:sz w:val="20"/>
                <w:szCs w:val="20"/>
              </w:rPr>
              <w:t>5 µg</w:t>
            </w:r>
          </w:p>
        </w:tc>
        <w:tc>
          <w:tcPr>
            <w:tcW w:w="1028" w:type="dxa"/>
          </w:tcPr>
          <w:p w:rsidR="004D1F2D" w:rsidRPr="004D1F2D" w:rsidRDefault="004D1F2D" w:rsidP="00E15807">
            <w:pPr>
              <w:jc w:val="center"/>
              <w:rPr>
                <w:sz w:val="20"/>
                <w:szCs w:val="20"/>
              </w:rPr>
            </w:pPr>
            <w:r w:rsidRPr="004D1F2D">
              <w:rPr>
                <w:sz w:val="20"/>
                <w:szCs w:val="20"/>
              </w:rPr>
              <w:t>100</w:t>
            </w:r>
          </w:p>
        </w:tc>
      </w:tr>
      <w:tr w:rsidR="004D1F2D" w:rsidRPr="004D1F2D" w:rsidTr="008C6633">
        <w:tc>
          <w:tcPr>
            <w:tcW w:w="1728" w:type="dxa"/>
          </w:tcPr>
          <w:p w:rsidR="004D1F2D" w:rsidRPr="004D1F2D" w:rsidRDefault="004D1F2D" w:rsidP="00E15807">
            <w:pPr>
              <w:pStyle w:val="Ttulo4"/>
              <w:jc w:val="left"/>
              <w:rPr>
                <w:b w:val="0"/>
                <w:bCs w:val="0"/>
                <w:sz w:val="20"/>
                <w:szCs w:val="20"/>
              </w:rPr>
            </w:pPr>
            <w:r w:rsidRPr="004D1F2D">
              <w:rPr>
                <w:b w:val="0"/>
                <w:bCs w:val="0"/>
                <w:sz w:val="20"/>
                <w:szCs w:val="20"/>
              </w:rPr>
              <w:t>Vitamina B12</w:t>
            </w:r>
          </w:p>
        </w:tc>
        <w:tc>
          <w:tcPr>
            <w:tcW w:w="1603" w:type="dxa"/>
          </w:tcPr>
          <w:p w:rsidR="004D1F2D" w:rsidRPr="004D1F2D" w:rsidRDefault="004D1F2D" w:rsidP="00E15807">
            <w:pPr>
              <w:jc w:val="center"/>
              <w:rPr>
                <w:sz w:val="20"/>
                <w:szCs w:val="20"/>
              </w:rPr>
            </w:pPr>
            <w:r w:rsidRPr="004D1F2D">
              <w:rPr>
                <w:sz w:val="20"/>
                <w:szCs w:val="20"/>
              </w:rPr>
              <w:t>2,5 µg</w:t>
            </w:r>
          </w:p>
        </w:tc>
        <w:tc>
          <w:tcPr>
            <w:tcW w:w="992" w:type="dxa"/>
          </w:tcPr>
          <w:p w:rsidR="004D1F2D" w:rsidRPr="004D1F2D" w:rsidRDefault="004D1F2D" w:rsidP="00E15807">
            <w:pPr>
              <w:jc w:val="center"/>
              <w:rPr>
                <w:sz w:val="20"/>
                <w:szCs w:val="20"/>
              </w:rPr>
            </w:pPr>
            <w:r w:rsidRPr="004D1F2D">
              <w:rPr>
                <w:sz w:val="20"/>
                <w:szCs w:val="20"/>
              </w:rPr>
              <w:t>100</w:t>
            </w:r>
          </w:p>
        </w:tc>
        <w:tc>
          <w:tcPr>
            <w:tcW w:w="176" w:type="dxa"/>
            <w:tcBorders>
              <w:top w:val="nil"/>
              <w:bottom w:val="nil"/>
            </w:tcBorders>
          </w:tcPr>
          <w:p w:rsidR="004D1F2D" w:rsidRPr="004D1F2D" w:rsidRDefault="004D1F2D" w:rsidP="00E15807">
            <w:pPr>
              <w:jc w:val="center"/>
              <w:rPr>
                <w:b/>
                <w:bCs/>
                <w:sz w:val="20"/>
                <w:szCs w:val="20"/>
              </w:rPr>
            </w:pPr>
          </w:p>
        </w:tc>
        <w:tc>
          <w:tcPr>
            <w:tcW w:w="1620" w:type="dxa"/>
          </w:tcPr>
          <w:p w:rsidR="004D1F2D" w:rsidRPr="004D1F2D" w:rsidRDefault="004D1F2D" w:rsidP="00E15807">
            <w:pPr>
              <w:rPr>
                <w:sz w:val="20"/>
                <w:szCs w:val="20"/>
              </w:rPr>
            </w:pPr>
            <w:r w:rsidRPr="004D1F2D">
              <w:rPr>
                <w:sz w:val="20"/>
                <w:szCs w:val="20"/>
              </w:rPr>
              <w:t>Vitamina E</w:t>
            </w:r>
          </w:p>
        </w:tc>
        <w:tc>
          <w:tcPr>
            <w:tcW w:w="1606" w:type="dxa"/>
          </w:tcPr>
          <w:p w:rsidR="004D1F2D" w:rsidRPr="004D1F2D" w:rsidRDefault="004D1F2D" w:rsidP="00E15807">
            <w:pPr>
              <w:jc w:val="center"/>
              <w:rPr>
                <w:sz w:val="20"/>
                <w:szCs w:val="20"/>
              </w:rPr>
            </w:pPr>
            <w:r w:rsidRPr="004D1F2D">
              <w:rPr>
                <w:sz w:val="20"/>
                <w:szCs w:val="20"/>
              </w:rPr>
              <w:t>12 mg</w:t>
            </w:r>
          </w:p>
        </w:tc>
        <w:tc>
          <w:tcPr>
            <w:tcW w:w="1028" w:type="dxa"/>
          </w:tcPr>
          <w:p w:rsidR="004D1F2D" w:rsidRPr="004D1F2D" w:rsidRDefault="004D1F2D" w:rsidP="00E15807">
            <w:pPr>
              <w:jc w:val="center"/>
              <w:rPr>
                <w:sz w:val="20"/>
                <w:szCs w:val="20"/>
              </w:rPr>
            </w:pPr>
            <w:r w:rsidRPr="004D1F2D">
              <w:rPr>
                <w:sz w:val="20"/>
                <w:szCs w:val="20"/>
              </w:rPr>
              <w:t>100</w:t>
            </w:r>
          </w:p>
        </w:tc>
      </w:tr>
      <w:tr w:rsidR="004D1F2D" w:rsidRPr="004D1F2D" w:rsidTr="008C6633">
        <w:tc>
          <w:tcPr>
            <w:tcW w:w="1728" w:type="dxa"/>
          </w:tcPr>
          <w:p w:rsidR="004D1F2D" w:rsidRPr="004D1F2D" w:rsidRDefault="004D1F2D" w:rsidP="00E15807">
            <w:pPr>
              <w:rPr>
                <w:sz w:val="20"/>
                <w:szCs w:val="20"/>
              </w:rPr>
            </w:pPr>
            <w:r w:rsidRPr="004D1F2D">
              <w:rPr>
                <w:sz w:val="20"/>
                <w:szCs w:val="20"/>
              </w:rPr>
              <w:t>Vitamina B1</w:t>
            </w:r>
          </w:p>
        </w:tc>
        <w:tc>
          <w:tcPr>
            <w:tcW w:w="1603" w:type="dxa"/>
          </w:tcPr>
          <w:p w:rsidR="004D1F2D" w:rsidRPr="004D1F2D" w:rsidRDefault="004D1F2D" w:rsidP="00E15807">
            <w:pPr>
              <w:jc w:val="center"/>
              <w:rPr>
                <w:sz w:val="20"/>
                <w:szCs w:val="20"/>
              </w:rPr>
            </w:pPr>
            <w:r w:rsidRPr="004D1F2D">
              <w:rPr>
                <w:sz w:val="20"/>
                <w:szCs w:val="20"/>
              </w:rPr>
              <w:t xml:space="preserve">1,1 </w:t>
            </w:r>
            <w:bookmarkStart w:id="0" w:name="_GoBack"/>
            <w:bookmarkEnd w:id="0"/>
            <w:r w:rsidRPr="004D1F2D">
              <w:rPr>
                <w:sz w:val="20"/>
                <w:szCs w:val="20"/>
              </w:rPr>
              <w:t>mg</w:t>
            </w:r>
          </w:p>
        </w:tc>
        <w:tc>
          <w:tcPr>
            <w:tcW w:w="992" w:type="dxa"/>
          </w:tcPr>
          <w:p w:rsidR="004D1F2D" w:rsidRPr="004D1F2D" w:rsidRDefault="004D1F2D" w:rsidP="00E15807">
            <w:pPr>
              <w:jc w:val="center"/>
              <w:rPr>
                <w:sz w:val="20"/>
                <w:szCs w:val="20"/>
              </w:rPr>
            </w:pPr>
            <w:r w:rsidRPr="004D1F2D">
              <w:rPr>
                <w:sz w:val="20"/>
                <w:szCs w:val="20"/>
              </w:rPr>
              <w:t>100</w:t>
            </w:r>
          </w:p>
        </w:tc>
        <w:tc>
          <w:tcPr>
            <w:tcW w:w="176" w:type="dxa"/>
            <w:tcBorders>
              <w:top w:val="nil"/>
              <w:bottom w:val="nil"/>
            </w:tcBorders>
          </w:tcPr>
          <w:p w:rsidR="004D1F2D" w:rsidRPr="004D1F2D" w:rsidRDefault="004D1F2D" w:rsidP="00E15807">
            <w:pPr>
              <w:jc w:val="center"/>
              <w:rPr>
                <w:b/>
                <w:bCs/>
                <w:sz w:val="20"/>
                <w:szCs w:val="20"/>
              </w:rPr>
            </w:pPr>
          </w:p>
        </w:tc>
        <w:tc>
          <w:tcPr>
            <w:tcW w:w="1620" w:type="dxa"/>
          </w:tcPr>
          <w:p w:rsidR="004D1F2D" w:rsidRPr="004D1F2D" w:rsidRDefault="004D1F2D" w:rsidP="00E15807">
            <w:pPr>
              <w:rPr>
                <w:sz w:val="20"/>
                <w:szCs w:val="20"/>
              </w:rPr>
            </w:pPr>
            <w:r w:rsidRPr="004D1F2D">
              <w:rPr>
                <w:sz w:val="20"/>
                <w:szCs w:val="20"/>
              </w:rPr>
              <w:t>Yodo</w:t>
            </w:r>
          </w:p>
        </w:tc>
        <w:tc>
          <w:tcPr>
            <w:tcW w:w="1606" w:type="dxa"/>
          </w:tcPr>
          <w:p w:rsidR="004D1F2D" w:rsidRPr="004D1F2D" w:rsidRDefault="004D1F2D" w:rsidP="00E15807">
            <w:pPr>
              <w:jc w:val="center"/>
              <w:rPr>
                <w:sz w:val="20"/>
                <w:szCs w:val="20"/>
              </w:rPr>
            </w:pPr>
            <w:r w:rsidRPr="004D1F2D">
              <w:rPr>
                <w:sz w:val="20"/>
                <w:szCs w:val="20"/>
              </w:rPr>
              <w:t>200 µg</w:t>
            </w:r>
          </w:p>
        </w:tc>
        <w:tc>
          <w:tcPr>
            <w:tcW w:w="1028" w:type="dxa"/>
          </w:tcPr>
          <w:p w:rsidR="004D1F2D" w:rsidRPr="004D1F2D" w:rsidRDefault="004D1F2D" w:rsidP="00E15807">
            <w:pPr>
              <w:jc w:val="center"/>
              <w:rPr>
                <w:sz w:val="20"/>
                <w:szCs w:val="20"/>
              </w:rPr>
            </w:pPr>
            <w:r w:rsidRPr="004D1F2D">
              <w:rPr>
                <w:sz w:val="20"/>
                <w:szCs w:val="20"/>
              </w:rPr>
              <w:t>133</w:t>
            </w:r>
          </w:p>
        </w:tc>
      </w:tr>
      <w:tr w:rsidR="004D1F2D" w:rsidRPr="004D1F2D" w:rsidTr="008C6633">
        <w:tc>
          <w:tcPr>
            <w:tcW w:w="1728" w:type="dxa"/>
          </w:tcPr>
          <w:p w:rsidR="004D1F2D" w:rsidRPr="004D1F2D" w:rsidRDefault="004D1F2D" w:rsidP="00E15807">
            <w:pPr>
              <w:rPr>
                <w:sz w:val="20"/>
                <w:szCs w:val="20"/>
              </w:rPr>
            </w:pPr>
            <w:r w:rsidRPr="004D1F2D">
              <w:rPr>
                <w:sz w:val="20"/>
                <w:szCs w:val="20"/>
              </w:rPr>
              <w:t>Vitamina B2</w:t>
            </w:r>
          </w:p>
        </w:tc>
        <w:tc>
          <w:tcPr>
            <w:tcW w:w="1603" w:type="dxa"/>
          </w:tcPr>
          <w:p w:rsidR="004D1F2D" w:rsidRPr="004D1F2D" w:rsidRDefault="004D1F2D" w:rsidP="00E15807">
            <w:pPr>
              <w:jc w:val="center"/>
              <w:rPr>
                <w:sz w:val="20"/>
                <w:szCs w:val="20"/>
              </w:rPr>
            </w:pPr>
            <w:r w:rsidRPr="004D1F2D">
              <w:rPr>
                <w:sz w:val="20"/>
                <w:szCs w:val="20"/>
              </w:rPr>
              <w:t>1,4 mg</w:t>
            </w:r>
          </w:p>
        </w:tc>
        <w:tc>
          <w:tcPr>
            <w:tcW w:w="992" w:type="dxa"/>
          </w:tcPr>
          <w:p w:rsidR="004D1F2D" w:rsidRPr="004D1F2D" w:rsidRDefault="004D1F2D" w:rsidP="00E15807">
            <w:pPr>
              <w:jc w:val="center"/>
              <w:rPr>
                <w:sz w:val="20"/>
                <w:szCs w:val="20"/>
              </w:rPr>
            </w:pPr>
            <w:r w:rsidRPr="004D1F2D">
              <w:rPr>
                <w:sz w:val="20"/>
                <w:szCs w:val="20"/>
              </w:rPr>
              <w:t>100</w:t>
            </w:r>
          </w:p>
        </w:tc>
        <w:tc>
          <w:tcPr>
            <w:tcW w:w="176" w:type="dxa"/>
            <w:tcBorders>
              <w:top w:val="nil"/>
              <w:bottom w:val="nil"/>
            </w:tcBorders>
          </w:tcPr>
          <w:p w:rsidR="004D1F2D" w:rsidRPr="004D1F2D" w:rsidRDefault="004D1F2D" w:rsidP="00E15807">
            <w:pPr>
              <w:jc w:val="center"/>
              <w:rPr>
                <w:b/>
                <w:bCs/>
                <w:sz w:val="20"/>
                <w:szCs w:val="20"/>
              </w:rPr>
            </w:pPr>
          </w:p>
        </w:tc>
        <w:tc>
          <w:tcPr>
            <w:tcW w:w="1620" w:type="dxa"/>
          </w:tcPr>
          <w:p w:rsidR="004D1F2D" w:rsidRPr="004D1F2D" w:rsidRDefault="004D1F2D" w:rsidP="00E15807">
            <w:pPr>
              <w:pStyle w:val="Ttulo4"/>
              <w:jc w:val="left"/>
              <w:rPr>
                <w:b w:val="0"/>
                <w:bCs w:val="0"/>
                <w:sz w:val="20"/>
                <w:szCs w:val="20"/>
              </w:rPr>
            </w:pPr>
            <w:r w:rsidRPr="004D1F2D">
              <w:rPr>
                <w:b w:val="0"/>
                <w:bCs w:val="0"/>
                <w:sz w:val="20"/>
                <w:szCs w:val="20"/>
              </w:rPr>
              <w:t>Hierro</w:t>
            </w:r>
          </w:p>
        </w:tc>
        <w:tc>
          <w:tcPr>
            <w:tcW w:w="1606" w:type="dxa"/>
          </w:tcPr>
          <w:p w:rsidR="004D1F2D" w:rsidRPr="004D1F2D" w:rsidRDefault="004D1F2D" w:rsidP="00E15807">
            <w:pPr>
              <w:jc w:val="center"/>
              <w:rPr>
                <w:sz w:val="20"/>
                <w:szCs w:val="20"/>
              </w:rPr>
            </w:pPr>
            <w:r w:rsidRPr="004D1F2D">
              <w:rPr>
                <w:sz w:val="20"/>
                <w:szCs w:val="20"/>
              </w:rPr>
              <w:t>14 mg</w:t>
            </w:r>
          </w:p>
        </w:tc>
        <w:tc>
          <w:tcPr>
            <w:tcW w:w="1028" w:type="dxa"/>
          </w:tcPr>
          <w:p w:rsidR="004D1F2D" w:rsidRPr="004D1F2D" w:rsidRDefault="004D1F2D" w:rsidP="00E15807">
            <w:pPr>
              <w:jc w:val="center"/>
              <w:rPr>
                <w:sz w:val="20"/>
                <w:szCs w:val="20"/>
              </w:rPr>
            </w:pPr>
            <w:r w:rsidRPr="004D1F2D">
              <w:rPr>
                <w:sz w:val="20"/>
                <w:szCs w:val="20"/>
              </w:rPr>
              <w:t>100</w:t>
            </w:r>
          </w:p>
        </w:tc>
      </w:tr>
      <w:tr w:rsidR="004D1F2D" w:rsidRPr="004D1F2D" w:rsidTr="008C6633">
        <w:tc>
          <w:tcPr>
            <w:tcW w:w="1728" w:type="dxa"/>
          </w:tcPr>
          <w:p w:rsidR="004D1F2D" w:rsidRPr="004D1F2D" w:rsidRDefault="004D1F2D" w:rsidP="00E15807">
            <w:pPr>
              <w:rPr>
                <w:sz w:val="20"/>
                <w:szCs w:val="20"/>
              </w:rPr>
            </w:pPr>
            <w:r w:rsidRPr="004D1F2D">
              <w:rPr>
                <w:sz w:val="20"/>
                <w:szCs w:val="20"/>
              </w:rPr>
              <w:t>Niacina</w:t>
            </w:r>
          </w:p>
        </w:tc>
        <w:tc>
          <w:tcPr>
            <w:tcW w:w="1603" w:type="dxa"/>
          </w:tcPr>
          <w:p w:rsidR="004D1F2D" w:rsidRPr="004D1F2D" w:rsidRDefault="004D1F2D" w:rsidP="00E15807">
            <w:pPr>
              <w:jc w:val="center"/>
              <w:rPr>
                <w:sz w:val="20"/>
                <w:szCs w:val="20"/>
              </w:rPr>
            </w:pPr>
            <w:r w:rsidRPr="004D1F2D">
              <w:rPr>
                <w:sz w:val="20"/>
                <w:szCs w:val="20"/>
              </w:rPr>
              <w:t>16 mg</w:t>
            </w:r>
          </w:p>
        </w:tc>
        <w:tc>
          <w:tcPr>
            <w:tcW w:w="992" w:type="dxa"/>
          </w:tcPr>
          <w:p w:rsidR="004D1F2D" w:rsidRPr="004D1F2D" w:rsidRDefault="004D1F2D" w:rsidP="00E15807">
            <w:pPr>
              <w:jc w:val="center"/>
              <w:rPr>
                <w:sz w:val="20"/>
                <w:szCs w:val="20"/>
              </w:rPr>
            </w:pPr>
            <w:r w:rsidRPr="004D1F2D">
              <w:rPr>
                <w:sz w:val="20"/>
                <w:szCs w:val="20"/>
              </w:rPr>
              <w:t>100</w:t>
            </w:r>
          </w:p>
        </w:tc>
        <w:tc>
          <w:tcPr>
            <w:tcW w:w="176" w:type="dxa"/>
            <w:tcBorders>
              <w:top w:val="nil"/>
              <w:bottom w:val="nil"/>
            </w:tcBorders>
          </w:tcPr>
          <w:p w:rsidR="004D1F2D" w:rsidRPr="004D1F2D" w:rsidRDefault="004D1F2D" w:rsidP="00E15807">
            <w:pPr>
              <w:jc w:val="center"/>
              <w:rPr>
                <w:b/>
                <w:bCs/>
                <w:sz w:val="20"/>
                <w:szCs w:val="20"/>
              </w:rPr>
            </w:pPr>
          </w:p>
        </w:tc>
        <w:tc>
          <w:tcPr>
            <w:tcW w:w="1620" w:type="dxa"/>
          </w:tcPr>
          <w:p w:rsidR="004D1F2D" w:rsidRPr="004D1F2D" w:rsidRDefault="004D1F2D" w:rsidP="00E15807">
            <w:pPr>
              <w:rPr>
                <w:sz w:val="20"/>
                <w:szCs w:val="20"/>
              </w:rPr>
            </w:pPr>
            <w:r w:rsidRPr="004D1F2D">
              <w:rPr>
                <w:sz w:val="20"/>
                <w:szCs w:val="20"/>
              </w:rPr>
              <w:t>Zinc</w:t>
            </w:r>
          </w:p>
        </w:tc>
        <w:tc>
          <w:tcPr>
            <w:tcW w:w="1606" w:type="dxa"/>
          </w:tcPr>
          <w:p w:rsidR="004D1F2D" w:rsidRPr="004D1F2D" w:rsidRDefault="004D1F2D" w:rsidP="00E15807">
            <w:pPr>
              <w:jc w:val="center"/>
              <w:rPr>
                <w:sz w:val="20"/>
                <w:szCs w:val="20"/>
              </w:rPr>
            </w:pPr>
            <w:r w:rsidRPr="004D1F2D">
              <w:rPr>
                <w:sz w:val="20"/>
                <w:szCs w:val="20"/>
              </w:rPr>
              <w:t>10 mg</w:t>
            </w:r>
          </w:p>
        </w:tc>
        <w:tc>
          <w:tcPr>
            <w:tcW w:w="1028" w:type="dxa"/>
          </w:tcPr>
          <w:p w:rsidR="004D1F2D" w:rsidRPr="004D1F2D" w:rsidRDefault="004D1F2D" w:rsidP="00E15807">
            <w:pPr>
              <w:jc w:val="center"/>
              <w:rPr>
                <w:bCs/>
                <w:sz w:val="20"/>
                <w:szCs w:val="20"/>
              </w:rPr>
            </w:pPr>
            <w:r w:rsidRPr="004D1F2D">
              <w:rPr>
                <w:bCs/>
                <w:sz w:val="20"/>
                <w:szCs w:val="20"/>
              </w:rPr>
              <w:t>100</w:t>
            </w:r>
          </w:p>
        </w:tc>
      </w:tr>
      <w:tr w:rsidR="004D1F2D" w:rsidRPr="004D1F2D" w:rsidTr="008C6633">
        <w:tc>
          <w:tcPr>
            <w:tcW w:w="1728" w:type="dxa"/>
          </w:tcPr>
          <w:p w:rsidR="004D1F2D" w:rsidRPr="004D1F2D" w:rsidRDefault="004D1F2D" w:rsidP="00E15807">
            <w:pPr>
              <w:rPr>
                <w:sz w:val="20"/>
                <w:szCs w:val="20"/>
              </w:rPr>
            </w:pPr>
            <w:r w:rsidRPr="004D1F2D">
              <w:rPr>
                <w:sz w:val="20"/>
                <w:szCs w:val="20"/>
              </w:rPr>
              <w:t>Acido pantoténico</w:t>
            </w:r>
          </w:p>
        </w:tc>
        <w:tc>
          <w:tcPr>
            <w:tcW w:w="1603" w:type="dxa"/>
          </w:tcPr>
          <w:p w:rsidR="004D1F2D" w:rsidRPr="004D1F2D" w:rsidRDefault="004D1F2D" w:rsidP="00E15807">
            <w:pPr>
              <w:jc w:val="center"/>
              <w:rPr>
                <w:sz w:val="20"/>
                <w:szCs w:val="20"/>
              </w:rPr>
            </w:pPr>
            <w:r w:rsidRPr="004D1F2D">
              <w:rPr>
                <w:sz w:val="20"/>
                <w:szCs w:val="20"/>
              </w:rPr>
              <w:t>6 mg</w:t>
            </w:r>
          </w:p>
        </w:tc>
        <w:tc>
          <w:tcPr>
            <w:tcW w:w="992" w:type="dxa"/>
          </w:tcPr>
          <w:p w:rsidR="004D1F2D" w:rsidRPr="004D1F2D" w:rsidRDefault="004D1F2D" w:rsidP="00E15807">
            <w:pPr>
              <w:jc w:val="center"/>
              <w:rPr>
                <w:sz w:val="20"/>
                <w:szCs w:val="20"/>
              </w:rPr>
            </w:pPr>
            <w:r w:rsidRPr="004D1F2D">
              <w:rPr>
                <w:sz w:val="20"/>
                <w:szCs w:val="20"/>
              </w:rPr>
              <w:t>100</w:t>
            </w:r>
          </w:p>
        </w:tc>
        <w:tc>
          <w:tcPr>
            <w:tcW w:w="176" w:type="dxa"/>
            <w:tcBorders>
              <w:top w:val="nil"/>
              <w:bottom w:val="nil"/>
            </w:tcBorders>
          </w:tcPr>
          <w:p w:rsidR="004D1F2D" w:rsidRPr="004D1F2D" w:rsidRDefault="004D1F2D" w:rsidP="00E15807">
            <w:pPr>
              <w:jc w:val="center"/>
              <w:rPr>
                <w:b/>
                <w:bCs/>
                <w:sz w:val="20"/>
                <w:szCs w:val="20"/>
              </w:rPr>
            </w:pPr>
          </w:p>
        </w:tc>
        <w:tc>
          <w:tcPr>
            <w:tcW w:w="1620" w:type="dxa"/>
          </w:tcPr>
          <w:p w:rsidR="004D1F2D" w:rsidRPr="004D1F2D" w:rsidRDefault="004D1F2D" w:rsidP="00E15807">
            <w:pPr>
              <w:rPr>
                <w:sz w:val="20"/>
                <w:szCs w:val="20"/>
              </w:rPr>
            </w:pPr>
            <w:r w:rsidRPr="004D1F2D">
              <w:rPr>
                <w:sz w:val="20"/>
                <w:szCs w:val="20"/>
              </w:rPr>
              <w:t>Cobre</w:t>
            </w:r>
          </w:p>
        </w:tc>
        <w:tc>
          <w:tcPr>
            <w:tcW w:w="1606" w:type="dxa"/>
          </w:tcPr>
          <w:p w:rsidR="004D1F2D" w:rsidRPr="004D1F2D" w:rsidRDefault="004D1F2D" w:rsidP="00B859D3">
            <w:pPr>
              <w:jc w:val="center"/>
              <w:rPr>
                <w:sz w:val="20"/>
                <w:szCs w:val="20"/>
              </w:rPr>
            </w:pPr>
            <w:r w:rsidRPr="004D1F2D">
              <w:rPr>
                <w:sz w:val="20"/>
                <w:szCs w:val="20"/>
              </w:rPr>
              <w:t>1</w:t>
            </w:r>
            <w:r w:rsidR="00B859D3">
              <w:rPr>
                <w:sz w:val="20"/>
                <w:szCs w:val="20"/>
              </w:rPr>
              <w:t>mg</w:t>
            </w:r>
          </w:p>
        </w:tc>
        <w:tc>
          <w:tcPr>
            <w:tcW w:w="1028" w:type="dxa"/>
          </w:tcPr>
          <w:p w:rsidR="004D1F2D" w:rsidRPr="004D1F2D" w:rsidRDefault="004D1F2D" w:rsidP="00E15807">
            <w:pPr>
              <w:jc w:val="center"/>
              <w:rPr>
                <w:bCs/>
                <w:sz w:val="20"/>
                <w:szCs w:val="20"/>
              </w:rPr>
            </w:pPr>
            <w:r w:rsidRPr="004D1F2D">
              <w:rPr>
                <w:bCs/>
                <w:sz w:val="20"/>
                <w:szCs w:val="20"/>
              </w:rPr>
              <w:t>100</w:t>
            </w:r>
          </w:p>
        </w:tc>
      </w:tr>
      <w:tr w:rsidR="004D1F2D" w:rsidRPr="004D1F2D" w:rsidTr="008C6633">
        <w:tc>
          <w:tcPr>
            <w:tcW w:w="1728" w:type="dxa"/>
          </w:tcPr>
          <w:p w:rsidR="004D1F2D" w:rsidRPr="004D1F2D" w:rsidRDefault="004D1F2D" w:rsidP="00E15807">
            <w:pPr>
              <w:rPr>
                <w:sz w:val="20"/>
                <w:szCs w:val="20"/>
              </w:rPr>
            </w:pPr>
            <w:r w:rsidRPr="004D1F2D">
              <w:rPr>
                <w:sz w:val="20"/>
                <w:szCs w:val="20"/>
              </w:rPr>
              <w:t>Vitamina B6</w:t>
            </w:r>
          </w:p>
        </w:tc>
        <w:tc>
          <w:tcPr>
            <w:tcW w:w="1603" w:type="dxa"/>
          </w:tcPr>
          <w:p w:rsidR="004D1F2D" w:rsidRPr="004D1F2D" w:rsidRDefault="004D1F2D" w:rsidP="00E15807">
            <w:pPr>
              <w:jc w:val="center"/>
              <w:rPr>
                <w:sz w:val="20"/>
                <w:szCs w:val="20"/>
              </w:rPr>
            </w:pPr>
            <w:r w:rsidRPr="004D1F2D">
              <w:rPr>
                <w:sz w:val="20"/>
                <w:szCs w:val="20"/>
              </w:rPr>
              <w:t>1,4 mg</w:t>
            </w:r>
          </w:p>
        </w:tc>
        <w:tc>
          <w:tcPr>
            <w:tcW w:w="992" w:type="dxa"/>
          </w:tcPr>
          <w:p w:rsidR="004D1F2D" w:rsidRPr="004D1F2D" w:rsidRDefault="004D1F2D" w:rsidP="00E15807">
            <w:pPr>
              <w:jc w:val="center"/>
              <w:rPr>
                <w:sz w:val="20"/>
                <w:szCs w:val="20"/>
              </w:rPr>
            </w:pPr>
            <w:r w:rsidRPr="004D1F2D">
              <w:rPr>
                <w:sz w:val="20"/>
                <w:szCs w:val="20"/>
              </w:rPr>
              <w:t>100</w:t>
            </w:r>
          </w:p>
        </w:tc>
        <w:tc>
          <w:tcPr>
            <w:tcW w:w="176" w:type="dxa"/>
            <w:tcBorders>
              <w:top w:val="nil"/>
              <w:bottom w:val="nil"/>
            </w:tcBorders>
          </w:tcPr>
          <w:p w:rsidR="004D1F2D" w:rsidRPr="004D1F2D" w:rsidRDefault="004D1F2D" w:rsidP="00E15807">
            <w:pPr>
              <w:jc w:val="center"/>
              <w:rPr>
                <w:b/>
                <w:bCs/>
                <w:sz w:val="20"/>
                <w:szCs w:val="20"/>
              </w:rPr>
            </w:pPr>
          </w:p>
        </w:tc>
        <w:tc>
          <w:tcPr>
            <w:tcW w:w="1620" w:type="dxa"/>
          </w:tcPr>
          <w:p w:rsidR="004D1F2D" w:rsidRPr="004D1F2D" w:rsidRDefault="004D1F2D" w:rsidP="00E15807">
            <w:pPr>
              <w:rPr>
                <w:sz w:val="20"/>
                <w:szCs w:val="20"/>
              </w:rPr>
            </w:pPr>
            <w:r w:rsidRPr="004D1F2D">
              <w:rPr>
                <w:sz w:val="20"/>
                <w:szCs w:val="20"/>
              </w:rPr>
              <w:t>Selenio</w:t>
            </w:r>
          </w:p>
        </w:tc>
        <w:tc>
          <w:tcPr>
            <w:tcW w:w="1606" w:type="dxa"/>
          </w:tcPr>
          <w:p w:rsidR="004D1F2D" w:rsidRPr="004D1F2D" w:rsidRDefault="004D1F2D" w:rsidP="00E15807">
            <w:pPr>
              <w:jc w:val="center"/>
              <w:rPr>
                <w:sz w:val="20"/>
                <w:szCs w:val="20"/>
              </w:rPr>
            </w:pPr>
            <w:r w:rsidRPr="004D1F2D">
              <w:rPr>
                <w:sz w:val="20"/>
                <w:szCs w:val="20"/>
              </w:rPr>
              <w:t>20 µg</w:t>
            </w:r>
          </w:p>
        </w:tc>
        <w:tc>
          <w:tcPr>
            <w:tcW w:w="1028" w:type="dxa"/>
          </w:tcPr>
          <w:p w:rsidR="004D1F2D" w:rsidRPr="004D1F2D" w:rsidRDefault="004D1F2D" w:rsidP="00E15807">
            <w:pPr>
              <w:jc w:val="center"/>
              <w:rPr>
                <w:bCs/>
                <w:sz w:val="20"/>
                <w:szCs w:val="20"/>
              </w:rPr>
            </w:pPr>
            <w:r w:rsidRPr="004D1F2D">
              <w:rPr>
                <w:bCs/>
                <w:sz w:val="20"/>
                <w:szCs w:val="20"/>
              </w:rPr>
              <w:t>36</w:t>
            </w:r>
          </w:p>
        </w:tc>
      </w:tr>
      <w:tr w:rsidR="004D1F2D" w:rsidRPr="004D1F2D" w:rsidTr="008C6633">
        <w:tc>
          <w:tcPr>
            <w:tcW w:w="1728" w:type="dxa"/>
          </w:tcPr>
          <w:p w:rsidR="004D1F2D" w:rsidRPr="004D1F2D" w:rsidRDefault="004D1F2D" w:rsidP="00E15807">
            <w:pPr>
              <w:rPr>
                <w:sz w:val="20"/>
                <w:szCs w:val="20"/>
              </w:rPr>
            </w:pPr>
            <w:r w:rsidRPr="004D1F2D">
              <w:rPr>
                <w:sz w:val="20"/>
                <w:szCs w:val="20"/>
              </w:rPr>
              <w:t>Biotina</w:t>
            </w:r>
          </w:p>
        </w:tc>
        <w:tc>
          <w:tcPr>
            <w:tcW w:w="1603" w:type="dxa"/>
          </w:tcPr>
          <w:p w:rsidR="004D1F2D" w:rsidRPr="004D1F2D" w:rsidRDefault="004D1F2D" w:rsidP="00E15807">
            <w:pPr>
              <w:jc w:val="center"/>
              <w:rPr>
                <w:sz w:val="20"/>
                <w:szCs w:val="20"/>
              </w:rPr>
            </w:pPr>
            <w:r w:rsidRPr="004D1F2D">
              <w:rPr>
                <w:sz w:val="20"/>
                <w:szCs w:val="20"/>
              </w:rPr>
              <w:t>50 µg</w:t>
            </w:r>
          </w:p>
        </w:tc>
        <w:tc>
          <w:tcPr>
            <w:tcW w:w="992" w:type="dxa"/>
          </w:tcPr>
          <w:p w:rsidR="004D1F2D" w:rsidRPr="004D1F2D" w:rsidRDefault="004D1F2D" w:rsidP="00E15807">
            <w:pPr>
              <w:jc w:val="center"/>
              <w:rPr>
                <w:sz w:val="20"/>
                <w:szCs w:val="20"/>
              </w:rPr>
            </w:pPr>
            <w:r w:rsidRPr="004D1F2D">
              <w:rPr>
                <w:sz w:val="20"/>
                <w:szCs w:val="20"/>
              </w:rPr>
              <w:t>100</w:t>
            </w:r>
          </w:p>
        </w:tc>
        <w:tc>
          <w:tcPr>
            <w:tcW w:w="176" w:type="dxa"/>
            <w:tcBorders>
              <w:top w:val="nil"/>
              <w:bottom w:val="nil"/>
            </w:tcBorders>
          </w:tcPr>
          <w:p w:rsidR="004D1F2D" w:rsidRPr="004D1F2D" w:rsidRDefault="004D1F2D" w:rsidP="00E15807">
            <w:pPr>
              <w:jc w:val="center"/>
              <w:rPr>
                <w:b/>
                <w:bCs/>
                <w:sz w:val="20"/>
                <w:szCs w:val="20"/>
              </w:rPr>
            </w:pPr>
          </w:p>
        </w:tc>
        <w:tc>
          <w:tcPr>
            <w:tcW w:w="1620" w:type="dxa"/>
          </w:tcPr>
          <w:p w:rsidR="004D1F2D" w:rsidRPr="004D1F2D" w:rsidRDefault="004D1F2D" w:rsidP="00E15807">
            <w:pPr>
              <w:rPr>
                <w:sz w:val="20"/>
                <w:szCs w:val="20"/>
              </w:rPr>
            </w:pPr>
            <w:r w:rsidRPr="004D1F2D">
              <w:rPr>
                <w:sz w:val="20"/>
                <w:szCs w:val="20"/>
              </w:rPr>
              <w:t>Calcio</w:t>
            </w:r>
          </w:p>
        </w:tc>
        <w:tc>
          <w:tcPr>
            <w:tcW w:w="1606" w:type="dxa"/>
          </w:tcPr>
          <w:p w:rsidR="004D1F2D" w:rsidRPr="004D1F2D" w:rsidRDefault="004D1F2D" w:rsidP="00E15807">
            <w:pPr>
              <w:jc w:val="center"/>
              <w:rPr>
                <w:sz w:val="20"/>
                <w:szCs w:val="20"/>
              </w:rPr>
            </w:pPr>
            <w:r w:rsidRPr="004D1F2D">
              <w:rPr>
                <w:sz w:val="20"/>
                <w:szCs w:val="20"/>
              </w:rPr>
              <w:t>200 mg</w:t>
            </w:r>
          </w:p>
        </w:tc>
        <w:tc>
          <w:tcPr>
            <w:tcW w:w="1028" w:type="dxa"/>
          </w:tcPr>
          <w:p w:rsidR="004D1F2D" w:rsidRPr="004D1F2D" w:rsidRDefault="004D1F2D" w:rsidP="00E15807">
            <w:pPr>
              <w:jc w:val="center"/>
              <w:rPr>
                <w:bCs/>
                <w:sz w:val="20"/>
                <w:szCs w:val="20"/>
              </w:rPr>
            </w:pPr>
            <w:r w:rsidRPr="004D1F2D">
              <w:rPr>
                <w:bCs/>
                <w:sz w:val="20"/>
                <w:szCs w:val="20"/>
              </w:rPr>
              <w:t>25</w:t>
            </w:r>
          </w:p>
        </w:tc>
      </w:tr>
      <w:tr w:rsidR="004D1F2D" w:rsidRPr="004D1F2D" w:rsidTr="008C6633">
        <w:tc>
          <w:tcPr>
            <w:tcW w:w="1728" w:type="dxa"/>
          </w:tcPr>
          <w:p w:rsidR="004D1F2D" w:rsidRPr="004D1F2D" w:rsidRDefault="004D1F2D" w:rsidP="00E15807">
            <w:pPr>
              <w:rPr>
                <w:sz w:val="20"/>
                <w:szCs w:val="20"/>
              </w:rPr>
            </w:pPr>
            <w:r w:rsidRPr="004D1F2D">
              <w:rPr>
                <w:sz w:val="20"/>
                <w:szCs w:val="20"/>
              </w:rPr>
              <w:t>Vitamina C</w:t>
            </w:r>
          </w:p>
        </w:tc>
        <w:tc>
          <w:tcPr>
            <w:tcW w:w="1603" w:type="dxa"/>
          </w:tcPr>
          <w:p w:rsidR="004D1F2D" w:rsidRPr="004D1F2D" w:rsidRDefault="004D1F2D" w:rsidP="00E15807">
            <w:pPr>
              <w:jc w:val="center"/>
              <w:rPr>
                <w:sz w:val="20"/>
                <w:szCs w:val="20"/>
              </w:rPr>
            </w:pPr>
            <w:r w:rsidRPr="004D1F2D">
              <w:rPr>
                <w:sz w:val="20"/>
                <w:szCs w:val="20"/>
              </w:rPr>
              <w:t>80 mg</w:t>
            </w:r>
          </w:p>
        </w:tc>
        <w:tc>
          <w:tcPr>
            <w:tcW w:w="992" w:type="dxa"/>
          </w:tcPr>
          <w:p w:rsidR="004D1F2D" w:rsidRPr="004D1F2D" w:rsidRDefault="004D1F2D" w:rsidP="00E15807">
            <w:pPr>
              <w:jc w:val="center"/>
              <w:rPr>
                <w:sz w:val="20"/>
                <w:szCs w:val="20"/>
              </w:rPr>
            </w:pPr>
            <w:r w:rsidRPr="004D1F2D">
              <w:rPr>
                <w:sz w:val="20"/>
                <w:szCs w:val="20"/>
              </w:rPr>
              <w:t>100</w:t>
            </w:r>
          </w:p>
        </w:tc>
        <w:tc>
          <w:tcPr>
            <w:tcW w:w="176" w:type="dxa"/>
            <w:tcBorders>
              <w:top w:val="nil"/>
              <w:bottom w:val="nil"/>
            </w:tcBorders>
          </w:tcPr>
          <w:p w:rsidR="004D1F2D" w:rsidRPr="004D1F2D" w:rsidRDefault="004D1F2D" w:rsidP="00E15807">
            <w:pPr>
              <w:jc w:val="center"/>
              <w:rPr>
                <w:b/>
                <w:bCs/>
                <w:sz w:val="20"/>
                <w:szCs w:val="20"/>
              </w:rPr>
            </w:pPr>
          </w:p>
        </w:tc>
        <w:tc>
          <w:tcPr>
            <w:tcW w:w="1620" w:type="dxa"/>
          </w:tcPr>
          <w:p w:rsidR="004D1F2D" w:rsidRPr="004D1F2D" w:rsidRDefault="004D1F2D" w:rsidP="00E15807">
            <w:pPr>
              <w:rPr>
                <w:sz w:val="20"/>
                <w:szCs w:val="20"/>
              </w:rPr>
            </w:pPr>
            <w:r w:rsidRPr="004D1F2D">
              <w:rPr>
                <w:sz w:val="20"/>
                <w:szCs w:val="20"/>
              </w:rPr>
              <w:t>Taurina</w:t>
            </w:r>
          </w:p>
        </w:tc>
        <w:tc>
          <w:tcPr>
            <w:tcW w:w="1606" w:type="dxa"/>
          </w:tcPr>
          <w:p w:rsidR="004D1F2D" w:rsidRPr="004D1F2D" w:rsidRDefault="004D1F2D" w:rsidP="00E15807">
            <w:pPr>
              <w:jc w:val="center"/>
              <w:rPr>
                <w:bCs/>
                <w:sz w:val="20"/>
                <w:szCs w:val="20"/>
              </w:rPr>
            </w:pPr>
            <w:r w:rsidRPr="004D1F2D">
              <w:rPr>
                <w:bCs/>
                <w:sz w:val="20"/>
                <w:szCs w:val="20"/>
              </w:rPr>
              <w:t>40 mg</w:t>
            </w:r>
          </w:p>
        </w:tc>
        <w:tc>
          <w:tcPr>
            <w:tcW w:w="1028" w:type="dxa"/>
          </w:tcPr>
          <w:p w:rsidR="004D1F2D" w:rsidRPr="004D1F2D" w:rsidRDefault="004D1F2D" w:rsidP="00E15807">
            <w:pPr>
              <w:jc w:val="center"/>
              <w:rPr>
                <w:b/>
                <w:bCs/>
                <w:sz w:val="20"/>
                <w:szCs w:val="20"/>
              </w:rPr>
            </w:pPr>
            <w:r w:rsidRPr="004D1F2D">
              <w:rPr>
                <w:b/>
                <w:bCs/>
                <w:sz w:val="20"/>
                <w:szCs w:val="20"/>
              </w:rPr>
              <w:t>-</w:t>
            </w:r>
          </w:p>
        </w:tc>
      </w:tr>
      <w:tr w:rsidR="004D1F2D" w:rsidRPr="004D1F2D" w:rsidTr="008C6633">
        <w:tc>
          <w:tcPr>
            <w:tcW w:w="1728" w:type="dxa"/>
          </w:tcPr>
          <w:p w:rsidR="004D1F2D" w:rsidRPr="004D1F2D" w:rsidRDefault="004D1F2D" w:rsidP="00E15807">
            <w:pPr>
              <w:rPr>
                <w:sz w:val="20"/>
                <w:szCs w:val="20"/>
              </w:rPr>
            </w:pPr>
            <w:r w:rsidRPr="004D1F2D">
              <w:rPr>
                <w:sz w:val="20"/>
                <w:szCs w:val="20"/>
              </w:rPr>
              <w:t>Vitamina A</w:t>
            </w:r>
          </w:p>
        </w:tc>
        <w:tc>
          <w:tcPr>
            <w:tcW w:w="1603" w:type="dxa"/>
          </w:tcPr>
          <w:p w:rsidR="004D1F2D" w:rsidRPr="004D1F2D" w:rsidRDefault="004D1F2D" w:rsidP="00E15807">
            <w:pPr>
              <w:jc w:val="center"/>
              <w:rPr>
                <w:sz w:val="20"/>
                <w:szCs w:val="20"/>
              </w:rPr>
            </w:pPr>
            <w:r w:rsidRPr="004D1F2D">
              <w:rPr>
                <w:sz w:val="20"/>
                <w:szCs w:val="20"/>
              </w:rPr>
              <w:t>800 µg</w:t>
            </w:r>
          </w:p>
        </w:tc>
        <w:tc>
          <w:tcPr>
            <w:tcW w:w="992" w:type="dxa"/>
          </w:tcPr>
          <w:p w:rsidR="004D1F2D" w:rsidRPr="004D1F2D" w:rsidRDefault="004D1F2D" w:rsidP="00E15807">
            <w:pPr>
              <w:jc w:val="center"/>
              <w:rPr>
                <w:sz w:val="20"/>
                <w:szCs w:val="20"/>
              </w:rPr>
            </w:pPr>
            <w:r w:rsidRPr="004D1F2D">
              <w:rPr>
                <w:sz w:val="20"/>
                <w:szCs w:val="20"/>
              </w:rPr>
              <w:t>100</w:t>
            </w:r>
          </w:p>
        </w:tc>
        <w:tc>
          <w:tcPr>
            <w:tcW w:w="176" w:type="dxa"/>
            <w:tcBorders>
              <w:top w:val="nil"/>
              <w:bottom w:val="nil"/>
            </w:tcBorders>
          </w:tcPr>
          <w:p w:rsidR="004D1F2D" w:rsidRPr="004D1F2D" w:rsidRDefault="004D1F2D" w:rsidP="00E15807">
            <w:pPr>
              <w:jc w:val="center"/>
              <w:rPr>
                <w:b/>
                <w:bCs/>
                <w:sz w:val="20"/>
                <w:szCs w:val="20"/>
              </w:rPr>
            </w:pPr>
          </w:p>
        </w:tc>
        <w:tc>
          <w:tcPr>
            <w:tcW w:w="1620" w:type="dxa"/>
          </w:tcPr>
          <w:p w:rsidR="004D1F2D" w:rsidRPr="004D1F2D" w:rsidRDefault="004D1F2D" w:rsidP="00E15807">
            <w:pPr>
              <w:rPr>
                <w:sz w:val="20"/>
                <w:szCs w:val="20"/>
              </w:rPr>
            </w:pPr>
            <w:r w:rsidRPr="004D1F2D">
              <w:rPr>
                <w:sz w:val="20"/>
                <w:szCs w:val="20"/>
              </w:rPr>
              <w:t>Omega-3 (DHA)</w:t>
            </w:r>
          </w:p>
        </w:tc>
        <w:tc>
          <w:tcPr>
            <w:tcW w:w="1606" w:type="dxa"/>
          </w:tcPr>
          <w:p w:rsidR="004D1F2D" w:rsidRPr="004D1F2D" w:rsidRDefault="004D1F2D" w:rsidP="00E15807">
            <w:pPr>
              <w:jc w:val="center"/>
              <w:rPr>
                <w:sz w:val="20"/>
                <w:szCs w:val="20"/>
              </w:rPr>
            </w:pPr>
            <w:r w:rsidRPr="004D1F2D">
              <w:rPr>
                <w:sz w:val="20"/>
                <w:szCs w:val="20"/>
              </w:rPr>
              <w:t>200 mg</w:t>
            </w:r>
          </w:p>
        </w:tc>
        <w:tc>
          <w:tcPr>
            <w:tcW w:w="1028" w:type="dxa"/>
          </w:tcPr>
          <w:p w:rsidR="004D1F2D" w:rsidRPr="004D1F2D" w:rsidRDefault="004D1F2D" w:rsidP="00E15807">
            <w:pPr>
              <w:jc w:val="center"/>
              <w:rPr>
                <w:b/>
                <w:bCs/>
                <w:sz w:val="20"/>
                <w:szCs w:val="20"/>
              </w:rPr>
            </w:pPr>
            <w:r w:rsidRPr="004D1F2D">
              <w:rPr>
                <w:b/>
                <w:bCs/>
                <w:sz w:val="20"/>
                <w:szCs w:val="20"/>
              </w:rPr>
              <w:t>-</w:t>
            </w:r>
          </w:p>
        </w:tc>
      </w:tr>
      <w:tr w:rsidR="005A2EA4" w:rsidRPr="004D1F2D" w:rsidTr="008C6633">
        <w:tc>
          <w:tcPr>
            <w:tcW w:w="1728" w:type="dxa"/>
          </w:tcPr>
          <w:p w:rsidR="005A2EA4" w:rsidRPr="004D1F2D" w:rsidRDefault="005A2EA4" w:rsidP="00E15807">
            <w:pPr>
              <w:rPr>
                <w:sz w:val="20"/>
                <w:szCs w:val="20"/>
              </w:rPr>
            </w:pPr>
          </w:p>
        </w:tc>
        <w:tc>
          <w:tcPr>
            <w:tcW w:w="1603" w:type="dxa"/>
          </w:tcPr>
          <w:p w:rsidR="005A2EA4" w:rsidRPr="004D1F2D" w:rsidRDefault="005A2EA4" w:rsidP="00E15807">
            <w:pPr>
              <w:jc w:val="center"/>
              <w:rPr>
                <w:sz w:val="20"/>
                <w:szCs w:val="20"/>
              </w:rPr>
            </w:pPr>
          </w:p>
        </w:tc>
        <w:tc>
          <w:tcPr>
            <w:tcW w:w="992" w:type="dxa"/>
          </w:tcPr>
          <w:p w:rsidR="005A2EA4" w:rsidRPr="004D1F2D" w:rsidRDefault="005A2EA4" w:rsidP="00E15807">
            <w:pPr>
              <w:jc w:val="center"/>
              <w:rPr>
                <w:sz w:val="20"/>
                <w:szCs w:val="20"/>
              </w:rPr>
            </w:pPr>
          </w:p>
        </w:tc>
        <w:tc>
          <w:tcPr>
            <w:tcW w:w="176" w:type="dxa"/>
            <w:tcBorders>
              <w:top w:val="nil"/>
              <w:bottom w:val="nil"/>
            </w:tcBorders>
          </w:tcPr>
          <w:p w:rsidR="005A2EA4" w:rsidRPr="004D1F2D" w:rsidRDefault="005A2EA4" w:rsidP="00E15807">
            <w:pPr>
              <w:jc w:val="center"/>
              <w:rPr>
                <w:b/>
                <w:bCs/>
                <w:sz w:val="20"/>
                <w:szCs w:val="20"/>
              </w:rPr>
            </w:pPr>
          </w:p>
        </w:tc>
        <w:tc>
          <w:tcPr>
            <w:tcW w:w="1620" w:type="dxa"/>
          </w:tcPr>
          <w:p w:rsidR="005A2EA4" w:rsidRPr="004D1F2D" w:rsidRDefault="005A2EA4" w:rsidP="005A2EA4">
            <w:pPr>
              <w:rPr>
                <w:sz w:val="20"/>
                <w:szCs w:val="20"/>
              </w:rPr>
            </w:pPr>
            <w:r w:rsidRPr="004D1F2D">
              <w:rPr>
                <w:sz w:val="20"/>
                <w:szCs w:val="20"/>
              </w:rPr>
              <w:t>Omega-3 (</w:t>
            </w:r>
            <w:r>
              <w:rPr>
                <w:sz w:val="20"/>
                <w:szCs w:val="20"/>
              </w:rPr>
              <w:t>EPA</w:t>
            </w:r>
            <w:r w:rsidRPr="004D1F2D">
              <w:rPr>
                <w:sz w:val="20"/>
                <w:szCs w:val="20"/>
              </w:rPr>
              <w:t>)</w:t>
            </w:r>
          </w:p>
        </w:tc>
        <w:tc>
          <w:tcPr>
            <w:tcW w:w="1606" w:type="dxa"/>
          </w:tcPr>
          <w:p w:rsidR="005A2EA4" w:rsidRPr="004D1F2D" w:rsidRDefault="005A2EA4" w:rsidP="001C6A90">
            <w:pPr>
              <w:jc w:val="center"/>
              <w:rPr>
                <w:sz w:val="20"/>
                <w:szCs w:val="20"/>
              </w:rPr>
            </w:pPr>
            <w:r>
              <w:rPr>
                <w:sz w:val="20"/>
                <w:szCs w:val="20"/>
              </w:rPr>
              <w:t>40</w:t>
            </w:r>
            <w:r w:rsidRPr="004D1F2D">
              <w:rPr>
                <w:sz w:val="20"/>
                <w:szCs w:val="20"/>
              </w:rPr>
              <w:t xml:space="preserve"> mg</w:t>
            </w:r>
          </w:p>
        </w:tc>
        <w:tc>
          <w:tcPr>
            <w:tcW w:w="1028" w:type="dxa"/>
          </w:tcPr>
          <w:p w:rsidR="005A2EA4" w:rsidRPr="004D1F2D" w:rsidRDefault="005A2EA4" w:rsidP="00E15807">
            <w:pPr>
              <w:jc w:val="center"/>
              <w:rPr>
                <w:b/>
                <w:bCs/>
                <w:sz w:val="20"/>
                <w:szCs w:val="20"/>
              </w:rPr>
            </w:pPr>
            <w:r>
              <w:rPr>
                <w:b/>
                <w:bCs/>
                <w:sz w:val="20"/>
                <w:szCs w:val="20"/>
              </w:rPr>
              <w:t>-</w:t>
            </w:r>
          </w:p>
        </w:tc>
      </w:tr>
    </w:tbl>
    <w:p w:rsidR="004D1F2D" w:rsidRPr="00B859D3" w:rsidRDefault="004D1F2D" w:rsidP="004D1F2D">
      <w:pPr>
        <w:rPr>
          <w:bCs/>
          <w:iCs/>
          <w:sz w:val="20"/>
          <w:szCs w:val="20"/>
        </w:rPr>
      </w:pPr>
      <w:r w:rsidRPr="00B859D3">
        <w:rPr>
          <w:bCs/>
          <w:iCs/>
          <w:sz w:val="20"/>
          <w:szCs w:val="20"/>
        </w:rPr>
        <w:t>*</w:t>
      </w:r>
      <w:r w:rsidR="00B859D3" w:rsidRPr="00B859D3">
        <w:rPr>
          <w:bCs/>
          <w:iCs/>
          <w:sz w:val="20"/>
          <w:szCs w:val="20"/>
        </w:rPr>
        <w:t>VRN</w:t>
      </w:r>
      <w:r w:rsidR="008C6633">
        <w:rPr>
          <w:bCs/>
          <w:iCs/>
          <w:sz w:val="20"/>
          <w:szCs w:val="20"/>
        </w:rPr>
        <w:t xml:space="preserve"> = </w:t>
      </w:r>
      <w:r w:rsidR="00B859D3" w:rsidRPr="00B859D3">
        <w:rPr>
          <w:bCs/>
          <w:iCs/>
          <w:sz w:val="20"/>
          <w:szCs w:val="20"/>
        </w:rPr>
        <w:t>Valor de Referencia de Nutrientes</w:t>
      </w:r>
    </w:p>
    <w:p w:rsidR="004D1F2D" w:rsidRPr="00E44300" w:rsidRDefault="004D1F2D" w:rsidP="008F3808">
      <w:pPr>
        <w:rPr>
          <w:b/>
          <w:bCs/>
          <w:sz w:val="22"/>
        </w:rPr>
      </w:pPr>
    </w:p>
    <w:p w:rsidR="008F3808" w:rsidRDefault="008F3808" w:rsidP="008F3808">
      <w:pPr>
        <w:rPr>
          <w:bCs/>
          <w:iCs/>
          <w:sz w:val="22"/>
          <w:szCs w:val="22"/>
        </w:rPr>
      </w:pPr>
    </w:p>
    <w:tbl>
      <w:tblPr>
        <w:tblStyle w:val="Tablaconcuadrcula"/>
        <w:tblW w:w="0" w:type="auto"/>
        <w:tblLook w:val="04A0" w:firstRow="1" w:lastRow="0" w:firstColumn="1" w:lastColumn="0" w:noHBand="0" w:noVBand="1"/>
      </w:tblPr>
      <w:tblGrid>
        <w:gridCol w:w="2881"/>
        <w:gridCol w:w="2881"/>
        <w:gridCol w:w="2882"/>
      </w:tblGrid>
      <w:tr w:rsidR="00B859D3" w:rsidRPr="008C6633" w:rsidTr="00B859D3">
        <w:tc>
          <w:tcPr>
            <w:tcW w:w="2881" w:type="dxa"/>
          </w:tcPr>
          <w:p w:rsidR="00B859D3" w:rsidRPr="008C6633" w:rsidRDefault="00B859D3" w:rsidP="008C6633">
            <w:pPr>
              <w:jc w:val="center"/>
              <w:rPr>
                <w:b/>
                <w:bCs/>
                <w:iCs/>
                <w:sz w:val="22"/>
                <w:szCs w:val="22"/>
              </w:rPr>
            </w:pPr>
            <w:r w:rsidRPr="008C6633">
              <w:rPr>
                <w:b/>
                <w:bCs/>
                <w:iCs/>
                <w:sz w:val="22"/>
                <w:szCs w:val="22"/>
              </w:rPr>
              <w:t>Información nutricional</w:t>
            </w:r>
          </w:p>
        </w:tc>
        <w:tc>
          <w:tcPr>
            <w:tcW w:w="2881" w:type="dxa"/>
          </w:tcPr>
          <w:p w:rsidR="00B859D3" w:rsidRPr="008C6633" w:rsidRDefault="00B859D3" w:rsidP="008C6633">
            <w:pPr>
              <w:jc w:val="center"/>
              <w:rPr>
                <w:b/>
                <w:bCs/>
                <w:iCs/>
                <w:sz w:val="22"/>
                <w:szCs w:val="22"/>
              </w:rPr>
            </w:pPr>
            <w:r w:rsidRPr="008C6633">
              <w:rPr>
                <w:b/>
                <w:bCs/>
                <w:iCs/>
                <w:sz w:val="22"/>
                <w:szCs w:val="22"/>
              </w:rPr>
              <w:t>Por 1 cápsula</w:t>
            </w:r>
          </w:p>
        </w:tc>
        <w:tc>
          <w:tcPr>
            <w:tcW w:w="2882" w:type="dxa"/>
          </w:tcPr>
          <w:p w:rsidR="00B859D3" w:rsidRPr="008C6633" w:rsidRDefault="00B859D3" w:rsidP="008C6633">
            <w:pPr>
              <w:jc w:val="center"/>
              <w:rPr>
                <w:b/>
                <w:bCs/>
                <w:iCs/>
                <w:sz w:val="22"/>
                <w:szCs w:val="22"/>
              </w:rPr>
            </w:pPr>
            <w:r w:rsidRPr="008C6633">
              <w:rPr>
                <w:b/>
                <w:bCs/>
                <w:iCs/>
                <w:sz w:val="22"/>
                <w:szCs w:val="22"/>
              </w:rPr>
              <w:t>Por 100 g</w:t>
            </w:r>
          </w:p>
        </w:tc>
      </w:tr>
      <w:tr w:rsidR="00B859D3" w:rsidTr="00B859D3">
        <w:tc>
          <w:tcPr>
            <w:tcW w:w="2881" w:type="dxa"/>
          </w:tcPr>
          <w:p w:rsidR="00B859D3" w:rsidRDefault="00B859D3" w:rsidP="008C6633">
            <w:pPr>
              <w:ind w:left="142"/>
              <w:rPr>
                <w:bCs/>
                <w:iCs/>
                <w:sz w:val="22"/>
                <w:szCs w:val="22"/>
              </w:rPr>
            </w:pPr>
            <w:r>
              <w:rPr>
                <w:bCs/>
                <w:iCs/>
                <w:sz w:val="22"/>
                <w:szCs w:val="22"/>
              </w:rPr>
              <w:t>Valor energético</w:t>
            </w:r>
          </w:p>
        </w:tc>
        <w:tc>
          <w:tcPr>
            <w:tcW w:w="2881" w:type="dxa"/>
          </w:tcPr>
          <w:p w:rsidR="00B859D3" w:rsidRDefault="008C6633" w:rsidP="008C6633">
            <w:pPr>
              <w:jc w:val="center"/>
              <w:rPr>
                <w:bCs/>
                <w:iCs/>
                <w:sz w:val="22"/>
                <w:szCs w:val="22"/>
              </w:rPr>
            </w:pPr>
            <w:r>
              <w:rPr>
                <w:bCs/>
                <w:iCs/>
                <w:sz w:val="22"/>
                <w:szCs w:val="22"/>
              </w:rPr>
              <w:t>3,26 kcal (13,69 kj)</w:t>
            </w:r>
          </w:p>
        </w:tc>
        <w:tc>
          <w:tcPr>
            <w:tcW w:w="2882" w:type="dxa"/>
          </w:tcPr>
          <w:p w:rsidR="00B859D3" w:rsidRDefault="008C6633" w:rsidP="008C6633">
            <w:pPr>
              <w:jc w:val="center"/>
              <w:rPr>
                <w:bCs/>
                <w:iCs/>
                <w:sz w:val="22"/>
                <w:szCs w:val="22"/>
              </w:rPr>
            </w:pPr>
            <w:r>
              <w:rPr>
                <w:bCs/>
                <w:iCs/>
                <w:sz w:val="22"/>
                <w:szCs w:val="22"/>
              </w:rPr>
              <w:t>376,032 kcal (1579,33 kj)</w:t>
            </w:r>
          </w:p>
        </w:tc>
      </w:tr>
      <w:tr w:rsidR="00B859D3" w:rsidTr="00B859D3">
        <w:tc>
          <w:tcPr>
            <w:tcW w:w="2881" w:type="dxa"/>
          </w:tcPr>
          <w:p w:rsidR="00B859D3" w:rsidRDefault="00B859D3" w:rsidP="008C6633">
            <w:pPr>
              <w:ind w:left="142"/>
              <w:rPr>
                <w:bCs/>
                <w:iCs/>
                <w:sz w:val="22"/>
                <w:szCs w:val="22"/>
              </w:rPr>
            </w:pPr>
            <w:r>
              <w:rPr>
                <w:bCs/>
                <w:iCs/>
                <w:sz w:val="22"/>
                <w:szCs w:val="22"/>
              </w:rPr>
              <w:t>Proteínas</w:t>
            </w:r>
          </w:p>
        </w:tc>
        <w:tc>
          <w:tcPr>
            <w:tcW w:w="2881" w:type="dxa"/>
          </w:tcPr>
          <w:p w:rsidR="00B859D3" w:rsidRDefault="008C6633" w:rsidP="008C6633">
            <w:pPr>
              <w:jc w:val="center"/>
              <w:rPr>
                <w:bCs/>
                <w:iCs/>
                <w:sz w:val="22"/>
                <w:szCs w:val="22"/>
              </w:rPr>
            </w:pPr>
            <w:r>
              <w:rPr>
                <w:bCs/>
                <w:iCs/>
                <w:sz w:val="22"/>
                <w:szCs w:val="22"/>
              </w:rPr>
              <w:t>0,134 g</w:t>
            </w:r>
          </w:p>
        </w:tc>
        <w:tc>
          <w:tcPr>
            <w:tcW w:w="2882" w:type="dxa"/>
          </w:tcPr>
          <w:p w:rsidR="00B859D3" w:rsidRDefault="008C6633" w:rsidP="008C6633">
            <w:pPr>
              <w:jc w:val="center"/>
              <w:rPr>
                <w:bCs/>
                <w:iCs/>
                <w:sz w:val="22"/>
                <w:szCs w:val="22"/>
              </w:rPr>
            </w:pPr>
            <w:r>
              <w:rPr>
                <w:bCs/>
                <w:iCs/>
                <w:sz w:val="22"/>
                <w:szCs w:val="22"/>
              </w:rPr>
              <w:t>15,46 g</w:t>
            </w:r>
          </w:p>
        </w:tc>
      </w:tr>
      <w:tr w:rsidR="00B859D3" w:rsidTr="00B859D3">
        <w:tc>
          <w:tcPr>
            <w:tcW w:w="2881" w:type="dxa"/>
          </w:tcPr>
          <w:p w:rsidR="00B859D3" w:rsidRDefault="008C6633" w:rsidP="008C6633">
            <w:pPr>
              <w:ind w:left="142"/>
              <w:rPr>
                <w:bCs/>
                <w:iCs/>
                <w:sz w:val="22"/>
                <w:szCs w:val="22"/>
              </w:rPr>
            </w:pPr>
            <w:r>
              <w:rPr>
                <w:bCs/>
                <w:iCs/>
                <w:sz w:val="22"/>
                <w:szCs w:val="22"/>
              </w:rPr>
              <w:t>Hidratos de carbono</w:t>
            </w:r>
          </w:p>
        </w:tc>
        <w:tc>
          <w:tcPr>
            <w:tcW w:w="2881" w:type="dxa"/>
          </w:tcPr>
          <w:p w:rsidR="00B859D3" w:rsidRDefault="008C6633" w:rsidP="008C6633">
            <w:pPr>
              <w:jc w:val="center"/>
              <w:rPr>
                <w:bCs/>
                <w:iCs/>
                <w:sz w:val="22"/>
                <w:szCs w:val="22"/>
              </w:rPr>
            </w:pPr>
            <w:r>
              <w:rPr>
                <w:bCs/>
                <w:iCs/>
                <w:sz w:val="22"/>
                <w:szCs w:val="22"/>
              </w:rPr>
              <w:t>0,0025 g</w:t>
            </w:r>
          </w:p>
        </w:tc>
        <w:tc>
          <w:tcPr>
            <w:tcW w:w="2882" w:type="dxa"/>
          </w:tcPr>
          <w:p w:rsidR="00B859D3" w:rsidRDefault="008C6633" w:rsidP="008C6633">
            <w:pPr>
              <w:jc w:val="center"/>
              <w:rPr>
                <w:bCs/>
                <w:iCs/>
                <w:sz w:val="22"/>
                <w:szCs w:val="22"/>
              </w:rPr>
            </w:pPr>
            <w:r>
              <w:rPr>
                <w:bCs/>
                <w:iCs/>
                <w:sz w:val="22"/>
                <w:szCs w:val="22"/>
              </w:rPr>
              <w:t>0,29 g</w:t>
            </w:r>
          </w:p>
        </w:tc>
      </w:tr>
      <w:tr w:rsidR="00B859D3" w:rsidTr="00B859D3">
        <w:tc>
          <w:tcPr>
            <w:tcW w:w="2881" w:type="dxa"/>
          </w:tcPr>
          <w:p w:rsidR="00B859D3" w:rsidRDefault="008C6633" w:rsidP="008C6633">
            <w:pPr>
              <w:ind w:left="142"/>
              <w:rPr>
                <w:bCs/>
                <w:iCs/>
                <w:sz w:val="22"/>
                <w:szCs w:val="22"/>
              </w:rPr>
            </w:pPr>
            <w:r>
              <w:rPr>
                <w:bCs/>
                <w:iCs/>
                <w:sz w:val="22"/>
                <w:szCs w:val="22"/>
              </w:rPr>
              <w:t>Grasas</w:t>
            </w:r>
          </w:p>
        </w:tc>
        <w:tc>
          <w:tcPr>
            <w:tcW w:w="2881" w:type="dxa"/>
          </w:tcPr>
          <w:p w:rsidR="00B859D3" w:rsidRDefault="008C6633" w:rsidP="008C6633">
            <w:pPr>
              <w:jc w:val="center"/>
              <w:rPr>
                <w:bCs/>
                <w:iCs/>
                <w:sz w:val="22"/>
                <w:szCs w:val="22"/>
              </w:rPr>
            </w:pPr>
            <w:r>
              <w:rPr>
                <w:bCs/>
                <w:iCs/>
                <w:sz w:val="22"/>
                <w:szCs w:val="22"/>
              </w:rPr>
              <w:t>0.301 g</w:t>
            </w:r>
          </w:p>
        </w:tc>
        <w:tc>
          <w:tcPr>
            <w:tcW w:w="2882" w:type="dxa"/>
          </w:tcPr>
          <w:p w:rsidR="00B859D3" w:rsidRDefault="008C6633" w:rsidP="008C6633">
            <w:pPr>
              <w:jc w:val="center"/>
              <w:rPr>
                <w:bCs/>
                <w:iCs/>
                <w:sz w:val="22"/>
                <w:szCs w:val="22"/>
              </w:rPr>
            </w:pPr>
            <w:r>
              <w:rPr>
                <w:bCs/>
                <w:iCs/>
                <w:sz w:val="22"/>
                <w:szCs w:val="22"/>
              </w:rPr>
              <w:t>34,78 g</w:t>
            </w:r>
          </w:p>
        </w:tc>
      </w:tr>
    </w:tbl>
    <w:p w:rsidR="00B859D3" w:rsidRDefault="00B859D3" w:rsidP="008F3808">
      <w:pPr>
        <w:rPr>
          <w:bCs/>
          <w:iCs/>
          <w:sz w:val="22"/>
          <w:szCs w:val="22"/>
        </w:rPr>
      </w:pPr>
    </w:p>
    <w:p w:rsidR="004D1F2D" w:rsidRPr="008C6633" w:rsidRDefault="004D1F2D" w:rsidP="008C6633">
      <w:pPr>
        <w:jc w:val="center"/>
        <w:rPr>
          <w:b/>
          <w:bCs/>
          <w:iCs/>
          <w:sz w:val="22"/>
          <w:szCs w:val="22"/>
        </w:rPr>
      </w:pPr>
      <w:r w:rsidRPr="008C6633">
        <w:rPr>
          <w:b/>
          <w:bCs/>
          <w:iCs/>
          <w:sz w:val="22"/>
          <w:szCs w:val="22"/>
        </w:rPr>
        <w:t>Sin azúcares. Exento de gluten.</w:t>
      </w:r>
    </w:p>
    <w:p w:rsidR="008F3808" w:rsidRDefault="008F3808" w:rsidP="008F3808">
      <w:pPr>
        <w:rPr>
          <w:b/>
          <w:bCs/>
          <w:i/>
          <w:iCs/>
          <w:sz w:val="20"/>
        </w:rPr>
      </w:pPr>
    </w:p>
    <w:p w:rsidR="008F3808" w:rsidRDefault="008F3808" w:rsidP="008F3808">
      <w:pPr>
        <w:pStyle w:val="Ttulo3"/>
        <w:pBdr>
          <w:bottom w:val="single" w:sz="12" w:space="1" w:color="auto"/>
        </w:pBdr>
        <w:rPr>
          <w:sz w:val="22"/>
        </w:rPr>
      </w:pPr>
      <w:r>
        <w:rPr>
          <w:sz w:val="22"/>
        </w:rPr>
        <w:t>IV</w:t>
      </w:r>
      <w:r w:rsidR="008C6633">
        <w:rPr>
          <w:sz w:val="22"/>
        </w:rPr>
        <w:t>.</w:t>
      </w:r>
      <w:r>
        <w:rPr>
          <w:sz w:val="22"/>
        </w:rPr>
        <w:t xml:space="preserve"> </w:t>
      </w:r>
      <w:r w:rsidR="006977BB">
        <w:rPr>
          <w:sz w:val="22"/>
        </w:rPr>
        <w:t>Modo de empleo</w:t>
      </w:r>
      <w:r>
        <w:rPr>
          <w:sz w:val="22"/>
        </w:rPr>
        <w:tab/>
      </w:r>
      <w:r>
        <w:rPr>
          <w:sz w:val="22"/>
        </w:rPr>
        <w:tab/>
      </w:r>
      <w:r>
        <w:rPr>
          <w:sz w:val="22"/>
        </w:rPr>
        <w:tab/>
      </w:r>
      <w:r>
        <w:rPr>
          <w:sz w:val="22"/>
        </w:rPr>
        <w:tab/>
      </w:r>
      <w:r>
        <w:rPr>
          <w:sz w:val="22"/>
        </w:rPr>
        <w:tab/>
      </w:r>
      <w:r>
        <w:rPr>
          <w:sz w:val="22"/>
        </w:rPr>
        <w:tab/>
      </w:r>
      <w:r>
        <w:rPr>
          <w:sz w:val="22"/>
        </w:rPr>
        <w:tab/>
      </w:r>
    </w:p>
    <w:p w:rsidR="008F3808" w:rsidRDefault="008F3808" w:rsidP="008F3808">
      <w:pPr>
        <w:rPr>
          <w:b/>
          <w:bCs/>
          <w:sz w:val="22"/>
        </w:rPr>
      </w:pPr>
    </w:p>
    <w:p w:rsidR="008F3808" w:rsidRDefault="006977BB" w:rsidP="008F3808">
      <w:pPr>
        <w:numPr>
          <w:ilvl w:val="0"/>
          <w:numId w:val="2"/>
        </w:numPr>
        <w:rPr>
          <w:sz w:val="22"/>
        </w:rPr>
      </w:pPr>
      <w:r>
        <w:rPr>
          <w:sz w:val="22"/>
        </w:rPr>
        <w:t>Dosis diaria recomendada: t</w:t>
      </w:r>
      <w:r w:rsidR="008F3808">
        <w:rPr>
          <w:sz w:val="22"/>
        </w:rPr>
        <w:t>omar dos cápsulas de Natalben Lactancia al día junto con un vaso de agua.</w:t>
      </w:r>
    </w:p>
    <w:p w:rsidR="008F3808" w:rsidRDefault="008F3808" w:rsidP="008F3808">
      <w:pPr>
        <w:numPr>
          <w:ilvl w:val="0"/>
          <w:numId w:val="2"/>
        </w:numPr>
        <w:rPr>
          <w:sz w:val="22"/>
        </w:rPr>
      </w:pPr>
      <w:r>
        <w:rPr>
          <w:sz w:val="22"/>
        </w:rPr>
        <w:t>Se recomienda iniciar la ingesta de este complemento alimenticio desde el comienzo de la lactancia materna.</w:t>
      </w:r>
    </w:p>
    <w:p w:rsidR="008F3808" w:rsidRDefault="008F3808" w:rsidP="008F3808">
      <w:pPr>
        <w:rPr>
          <w:sz w:val="22"/>
        </w:rPr>
      </w:pPr>
    </w:p>
    <w:p w:rsidR="008F3808" w:rsidRDefault="008F3808" w:rsidP="008C6633">
      <w:pPr>
        <w:pStyle w:val="Ttulo2"/>
        <w:jc w:val="left"/>
        <w:rPr>
          <w:sz w:val="22"/>
          <w:u w:val="single"/>
        </w:rPr>
      </w:pPr>
      <w:r>
        <w:rPr>
          <w:sz w:val="22"/>
          <w:u w:val="single"/>
        </w:rPr>
        <w:t>V</w:t>
      </w:r>
      <w:r w:rsidR="008C6633">
        <w:rPr>
          <w:sz w:val="22"/>
          <w:u w:val="single"/>
        </w:rPr>
        <w:t>. Consejos de utilización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F3808" w:rsidRDefault="008F3808" w:rsidP="008F3808">
      <w:pPr>
        <w:rPr>
          <w:sz w:val="22"/>
        </w:rPr>
      </w:pPr>
    </w:p>
    <w:p w:rsidR="008C6633" w:rsidRDefault="008C6633" w:rsidP="008C6633">
      <w:pPr>
        <w:numPr>
          <w:ilvl w:val="0"/>
          <w:numId w:val="3"/>
        </w:numPr>
        <w:rPr>
          <w:sz w:val="22"/>
        </w:rPr>
      </w:pPr>
      <w:r>
        <w:rPr>
          <w:sz w:val="22"/>
        </w:rPr>
        <w:t xml:space="preserve">No superar la dosis diaria </w:t>
      </w:r>
      <w:r>
        <w:rPr>
          <w:sz w:val="22"/>
        </w:rPr>
        <w:t xml:space="preserve">expresamente </w:t>
      </w:r>
      <w:r>
        <w:rPr>
          <w:sz w:val="22"/>
        </w:rPr>
        <w:t>recomendada.</w:t>
      </w:r>
    </w:p>
    <w:p w:rsidR="008C6633" w:rsidRPr="004D1F2D" w:rsidRDefault="008C6633" w:rsidP="008C6633">
      <w:pPr>
        <w:numPr>
          <w:ilvl w:val="0"/>
          <w:numId w:val="3"/>
        </w:numPr>
        <w:jc w:val="both"/>
        <w:rPr>
          <w:color w:val="000000"/>
          <w:sz w:val="22"/>
          <w:szCs w:val="18"/>
        </w:rPr>
      </w:pPr>
      <w:r w:rsidRPr="004D1F2D">
        <w:rPr>
          <w:sz w:val="22"/>
        </w:rPr>
        <w:t xml:space="preserve">No utilizar como sustituto de una dieta variada y equilibrada y un estilo de vida saludable. </w:t>
      </w:r>
    </w:p>
    <w:p w:rsidR="008C6633" w:rsidRDefault="008C6633" w:rsidP="008C6633">
      <w:pPr>
        <w:numPr>
          <w:ilvl w:val="0"/>
          <w:numId w:val="3"/>
        </w:numPr>
        <w:jc w:val="both"/>
        <w:rPr>
          <w:color w:val="000000"/>
          <w:sz w:val="22"/>
        </w:rPr>
      </w:pPr>
      <w:r w:rsidRPr="006977BB">
        <w:rPr>
          <w:color w:val="000000"/>
          <w:sz w:val="22"/>
          <w:szCs w:val="18"/>
        </w:rPr>
        <w:t>No utilizar en caso de hipersensibilidad al pescado ya que N</w:t>
      </w:r>
      <w:r>
        <w:rPr>
          <w:color w:val="000000"/>
          <w:sz w:val="22"/>
          <w:szCs w:val="18"/>
        </w:rPr>
        <w:t>atalben Lactancia</w:t>
      </w:r>
      <w:r w:rsidRPr="006977BB">
        <w:rPr>
          <w:color w:val="000000"/>
          <w:sz w:val="22"/>
          <w:szCs w:val="18"/>
        </w:rPr>
        <w:t xml:space="preserve"> lleva en su formulación ácidos </w:t>
      </w:r>
      <w:r>
        <w:rPr>
          <w:color w:val="000000"/>
          <w:sz w:val="22"/>
          <w:szCs w:val="18"/>
        </w:rPr>
        <w:t>grasos Omega-3</w:t>
      </w:r>
      <w:r>
        <w:rPr>
          <w:color w:val="000000"/>
          <w:sz w:val="22"/>
          <w:szCs w:val="18"/>
        </w:rPr>
        <w:t xml:space="preserve"> (DHA y EPA)</w:t>
      </w:r>
      <w:r>
        <w:rPr>
          <w:color w:val="000000"/>
          <w:sz w:val="22"/>
          <w:szCs w:val="18"/>
        </w:rPr>
        <w:t xml:space="preserve"> provenientes del pescado.</w:t>
      </w:r>
    </w:p>
    <w:p w:rsidR="008C6633" w:rsidRDefault="008C6633" w:rsidP="008C6633">
      <w:pPr>
        <w:numPr>
          <w:ilvl w:val="0"/>
          <w:numId w:val="3"/>
        </w:numPr>
        <w:rPr>
          <w:sz w:val="22"/>
        </w:rPr>
      </w:pPr>
      <w:r>
        <w:rPr>
          <w:sz w:val="22"/>
        </w:rPr>
        <w:t>Mantener el producto</w:t>
      </w:r>
      <w:r>
        <w:rPr>
          <w:sz w:val="22"/>
        </w:rPr>
        <w:t xml:space="preserve"> fuera del alcance de los niños más pequeños.</w:t>
      </w:r>
    </w:p>
    <w:p w:rsidR="008C6633" w:rsidRDefault="008C6633" w:rsidP="008C6633">
      <w:pPr>
        <w:numPr>
          <w:ilvl w:val="0"/>
          <w:numId w:val="3"/>
        </w:numPr>
        <w:rPr>
          <w:sz w:val="22"/>
        </w:rPr>
      </w:pPr>
      <w:r>
        <w:rPr>
          <w:sz w:val="22"/>
        </w:rPr>
        <w:t>Conservar en lugar fresco y seco.</w:t>
      </w:r>
    </w:p>
    <w:p w:rsidR="008F3808" w:rsidRDefault="008F3808" w:rsidP="008F3808">
      <w:pPr>
        <w:numPr>
          <w:ilvl w:val="0"/>
          <w:numId w:val="3"/>
        </w:numPr>
        <w:rPr>
          <w:sz w:val="22"/>
        </w:rPr>
      </w:pPr>
      <w:r>
        <w:rPr>
          <w:sz w:val="22"/>
        </w:rPr>
        <w:t>Consumir preferentemente antes de la fecha indicada en el envase.</w:t>
      </w:r>
    </w:p>
    <w:p w:rsidR="008F3808" w:rsidRDefault="008F3808" w:rsidP="008F3808">
      <w:pPr>
        <w:rPr>
          <w:sz w:val="22"/>
        </w:rPr>
      </w:pPr>
    </w:p>
    <w:p w:rsidR="008F3808" w:rsidRDefault="008F3808" w:rsidP="008F3808">
      <w:pPr>
        <w:rPr>
          <w:sz w:val="22"/>
        </w:rPr>
      </w:pPr>
      <w:r>
        <w:rPr>
          <w:sz w:val="22"/>
        </w:rPr>
        <w:t>Envase con 60 cápsulas</w:t>
      </w:r>
    </w:p>
    <w:p w:rsidR="008F3808" w:rsidRDefault="008F3808" w:rsidP="008F3808">
      <w:pPr>
        <w:rPr>
          <w:sz w:val="22"/>
        </w:rPr>
      </w:pPr>
    </w:p>
    <w:p w:rsidR="008F3808" w:rsidRDefault="008C6633" w:rsidP="008F3808">
      <w:pPr>
        <w:rPr>
          <w:sz w:val="22"/>
        </w:rPr>
      </w:pPr>
      <w:r>
        <w:rPr>
          <w:noProof/>
        </w:rPr>
        <w:drawing>
          <wp:anchor distT="0" distB="0" distL="114300" distR="114300" simplePos="0" relativeHeight="251660288" behindDoc="0" locked="0" layoutInCell="1" allowOverlap="1" wp14:anchorId="0A633256" wp14:editId="1A8EB34F">
            <wp:simplePos x="0" y="0"/>
            <wp:positionH relativeFrom="column">
              <wp:posOffset>3743325</wp:posOffset>
            </wp:positionH>
            <wp:positionV relativeFrom="paragraph">
              <wp:posOffset>-101600</wp:posOffset>
            </wp:positionV>
            <wp:extent cx="1581150" cy="47625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1581150" cy="476250"/>
                    </a:xfrm>
                    <a:prstGeom prst="rect">
                      <a:avLst/>
                    </a:prstGeom>
                    <a:noFill/>
                    <a:ln w="9525">
                      <a:noFill/>
                      <a:miter lim="800000"/>
                      <a:headEnd/>
                      <a:tailEnd/>
                    </a:ln>
                  </pic:spPr>
                </pic:pic>
              </a:graphicData>
            </a:graphic>
          </wp:anchor>
        </w:drawing>
      </w:r>
      <w:r w:rsidR="008F3808">
        <w:rPr>
          <w:sz w:val="22"/>
        </w:rPr>
        <w:t>Distribuido por:</w:t>
      </w:r>
    </w:p>
    <w:p w:rsidR="008F3808" w:rsidRDefault="008F3808" w:rsidP="008F3808">
      <w:pPr>
        <w:rPr>
          <w:sz w:val="22"/>
        </w:rPr>
      </w:pPr>
      <w:r>
        <w:rPr>
          <w:sz w:val="22"/>
        </w:rPr>
        <w:t>Italf</w:t>
      </w:r>
      <w:r w:rsidR="008C6633">
        <w:rPr>
          <w:sz w:val="22"/>
        </w:rPr>
        <w:t>a</w:t>
      </w:r>
      <w:r>
        <w:rPr>
          <w:sz w:val="22"/>
        </w:rPr>
        <w:t>rmaco S.A.</w:t>
      </w:r>
    </w:p>
    <w:p w:rsidR="008F3808" w:rsidRDefault="008F3808" w:rsidP="008F3808">
      <w:pPr>
        <w:rPr>
          <w:sz w:val="22"/>
        </w:rPr>
      </w:pPr>
      <w:r>
        <w:rPr>
          <w:sz w:val="22"/>
        </w:rPr>
        <w:t>C/ San Rafael, 3. Alcobendas.</w:t>
      </w:r>
    </w:p>
    <w:p w:rsidR="00C548FB" w:rsidRDefault="008F3808">
      <w:pPr>
        <w:rPr>
          <w:sz w:val="22"/>
        </w:rPr>
      </w:pPr>
      <w:r>
        <w:rPr>
          <w:sz w:val="22"/>
        </w:rPr>
        <w:t>28108 – Madrid</w:t>
      </w:r>
    </w:p>
    <w:p w:rsidR="00DF5BD5" w:rsidRDefault="008C6633">
      <w:pPr>
        <w:rPr>
          <w:sz w:val="22"/>
        </w:rPr>
      </w:pPr>
      <w:hyperlink r:id="rId7" w:history="1">
        <w:r w:rsidRPr="00D24EF2">
          <w:rPr>
            <w:rStyle w:val="Hipervnculo"/>
            <w:sz w:val="22"/>
          </w:rPr>
          <w:t>www.natalbenlactancia.com</w:t>
        </w:r>
      </w:hyperlink>
    </w:p>
    <w:p w:rsidR="008C6633" w:rsidRDefault="008C6633" w:rsidP="008C6633">
      <w:pPr>
        <w:jc w:val="center"/>
      </w:pPr>
      <w:hyperlink r:id="rId8" w:history="1">
        <w:r w:rsidRPr="00D24EF2">
          <w:rPr>
            <w:rStyle w:val="Hipervnculo"/>
            <w:sz w:val="22"/>
          </w:rPr>
          <w:t>www.natalbenlactancia.com</w:t>
        </w:r>
      </w:hyperlink>
    </w:p>
    <w:sectPr w:rsidR="008C6633" w:rsidSect="008C6633">
      <w:pgSz w:w="11906" w:h="16838"/>
      <w:pgMar w:top="1134"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4575"/>
    <w:multiLevelType w:val="hybridMultilevel"/>
    <w:tmpl w:val="A490D904"/>
    <w:lvl w:ilvl="0" w:tplc="43E8711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C163DD6"/>
    <w:multiLevelType w:val="hybridMultilevel"/>
    <w:tmpl w:val="FA38BA30"/>
    <w:lvl w:ilvl="0" w:tplc="43E8711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7D3060F"/>
    <w:multiLevelType w:val="hybridMultilevel"/>
    <w:tmpl w:val="FE1881D6"/>
    <w:lvl w:ilvl="0" w:tplc="43E8711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08"/>
    <w:rsid w:val="00073811"/>
    <w:rsid w:val="002D220A"/>
    <w:rsid w:val="00406A71"/>
    <w:rsid w:val="00452BAC"/>
    <w:rsid w:val="004D1F2D"/>
    <w:rsid w:val="005A2EA4"/>
    <w:rsid w:val="00610555"/>
    <w:rsid w:val="006977BB"/>
    <w:rsid w:val="006B4FBF"/>
    <w:rsid w:val="007D0B61"/>
    <w:rsid w:val="0083306E"/>
    <w:rsid w:val="008C6633"/>
    <w:rsid w:val="008F3808"/>
    <w:rsid w:val="00975040"/>
    <w:rsid w:val="00AF3A3C"/>
    <w:rsid w:val="00B72E11"/>
    <w:rsid w:val="00B859D3"/>
    <w:rsid w:val="00B85D84"/>
    <w:rsid w:val="00C548FB"/>
    <w:rsid w:val="00DF5BD5"/>
    <w:rsid w:val="00E44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08"/>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3808"/>
    <w:pPr>
      <w:keepNext/>
      <w:outlineLvl w:val="0"/>
    </w:pPr>
    <w:rPr>
      <w:b/>
      <w:bCs/>
      <w:i/>
      <w:iCs/>
      <w:sz w:val="20"/>
    </w:rPr>
  </w:style>
  <w:style w:type="paragraph" w:styleId="Ttulo2">
    <w:name w:val="heading 2"/>
    <w:basedOn w:val="Normal"/>
    <w:next w:val="Normal"/>
    <w:link w:val="Ttulo2Car"/>
    <w:qFormat/>
    <w:rsid w:val="008F3808"/>
    <w:pPr>
      <w:keepNext/>
      <w:jc w:val="center"/>
      <w:outlineLvl w:val="1"/>
    </w:pPr>
    <w:rPr>
      <w:b/>
      <w:bCs/>
      <w:sz w:val="20"/>
    </w:rPr>
  </w:style>
  <w:style w:type="paragraph" w:styleId="Ttulo3">
    <w:name w:val="heading 3"/>
    <w:basedOn w:val="Normal"/>
    <w:next w:val="Normal"/>
    <w:link w:val="Ttulo3Car"/>
    <w:qFormat/>
    <w:rsid w:val="008F3808"/>
    <w:pPr>
      <w:keepNext/>
      <w:outlineLvl w:val="2"/>
    </w:pPr>
    <w:rPr>
      <w:b/>
      <w:bCs/>
      <w:sz w:val="20"/>
    </w:rPr>
  </w:style>
  <w:style w:type="paragraph" w:styleId="Ttulo4">
    <w:name w:val="heading 4"/>
    <w:basedOn w:val="Normal"/>
    <w:next w:val="Normal"/>
    <w:link w:val="Ttulo4Car"/>
    <w:qFormat/>
    <w:rsid w:val="008F3808"/>
    <w:pPr>
      <w:keepNext/>
      <w:jc w:val="center"/>
      <w:outlineLvl w:val="3"/>
    </w:pPr>
    <w:rPr>
      <w:b/>
      <w:bCs/>
    </w:rPr>
  </w:style>
  <w:style w:type="paragraph" w:styleId="Ttulo5">
    <w:name w:val="heading 5"/>
    <w:basedOn w:val="Normal"/>
    <w:next w:val="Normal"/>
    <w:link w:val="Ttulo5Car"/>
    <w:qFormat/>
    <w:rsid w:val="008F3808"/>
    <w:pPr>
      <w:keepNext/>
      <w:outlineLvl w:val="4"/>
    </w:pPr>
    <w:rPr>
      <w:b/>
      <w:bCs/>
      <w:sz w:val="20"/>
    </w:rPr>
  </w:style>
  <w:style w:type="paragraph" w:styleId="Ttulo6">
    <w:name w:val="heading 6"/>
    <w:basedOn w:val="Normal"/>
    <w:next w:val="Normal"/>
    <w:link w:val="Ttulo6Car"/>
    <w:qFormat/>
    <w:rsid w:val="008F3808"/>
    <w:pPr>
      <w:keepNext/>
      <w:jc w:val="center"/>
      <w:outlineLvl w:val="5"/>
    </w:pPr>
  </w:style>
  <w:style w:type="paragraph" w:styleId="Ttulo8">
    <w:name w:val="heading 8"/>
    <w:basedOn w:val="Normal"/>
    <w:next w:val="Normal"/>
    <w:link w:val="Ttulo8Car"/>
    <w:qFormat/>
    <w:rsid w:val="008F3808"/>
    <w:pPr>
      <w:keepNext/>
      <w:outlineLvl w:val="7"/>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3808"/>
    <w:rPr>
      <w:rFonts w:ascii="Times New Roman" w:eastAsia="Times New Roman" w:hAnsi="Times New Roman" w:cs="Times New Roman"/>
      <w:b/>
      <w:bCs/>
      <w:i/>
      <w:iCs/>
      <w:sz w:val="20"/>
      <w:szCs w:val="24"/>
      <w:lang w:eastAsia="es-ES"/>
    </w:rPr>
  </w:style>
  <w:style w:type="character" w:customStyle="1" w:styleId="Ttulo2Car">
    <w:name w:val="Título 2 Car"/>
    <w:basedOn w:val="Fuentedeprrafopredeter"/>
    <w:link w:val="Ttulo2"/>
    <w:rsid w:val="008F3808"/>
    <w:rPr>
      <w:rFonts w:ascii="Times New Roman" w:eastAsia="Times New Roman" w:hAnsi="Times New Roman" w:cs="Times New Roman"/>
      <w:b/>
      <w:bCs/>
      <w:sz w:val="20"/>
      <w:szCs w:val="24"/>
      <w:lang w:eastAsia="es-ES"/>
    </w:rPr>
  </w:style>
  <w:style w:type="character" w:customStyle="1" w:styleId="Ttulo3Car">
    <w:name w:val="Título 3 Car"/>
    <w:basedOn w:val="Fuentedeprrafopredeter"/>
    <w:link w:val="Ttulo3"/>
    <w:rsid w:val="008F3808"/>
    <w:rPr>
      <w:rFonts w:ascii="Times New Roman" w:eastAsia="Times New Roman" w:hAnsi="Times New Roman" w:cs="Times New Roman"/>
      <w:b/>
      <w:bCs/>
      <w:sz w:val="20"/>
      <w:szCs w:val="24"/>
      <w:lang w:eastAsia="es-ES"/>
    </w:rPr>
  </w:style>
  <w:style w:type="character" w:customStyle="1" w:styleId="Ttulo4Car">
    <w:name w:val="Título 4 Car"/>
    <w:basedOn w:val="Fuentedeprrafopredeter"/>
    <w:link w:val="Ttulo4"/>
    <w:rsid w:val="008F3808"/>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8F3808"/>
    <w:rPr>
      <w:rFonts w:ascii="Times New Roman" w:eastAsia="Times New Roman" w:hAnsi="Times New Roman" w:cs="Times New Roman"/>
      <w:b/>
      <w:bCs/>
      <w:sz w:val="20"/>
      <w:szCs w:val="24"/>
      <w:lang w:eastAsia="es-ES"/>
    </w:rPr>
  </w:style>
  <w:style w:type="character" w:customStyle="1" w:styleId="Ttulo6Car">
    <w:name w:val="Título 6 Car"/>
    <w:basedOn w:val="Fuentedeprrafopredeter"/>
    <w:link w:val="Ttulo6"/>
    <w:rsid w:val="008F3808"/>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8F3808"/>
    <w:rPr>
      <w:rFonts w:ascii="Times New Roman" w:eastAsia="Times New Roman" w:hAnsi="Times New Roman" w:cs="Times New Roman"/>
      <w:b/>
      <w:bCs/>
      <w:szCs w:val="24"/>
      <w:lang w:eastAsia="es-ES"/>
    </w:rPr>
  </w:style>
  <w:style w:type="paragraph" w:styleId="Textoindependiente">
    <w:name w:val="Body Text"/>
    <w:basedOn w:val="Normal"/>
    <w:link w:val="TextoindependienteCar"/>
    <w:semiHidden/>
    <w:rsid w:val="008F3808"/>
    <w:pPr>
      <w:jc w:val="both"/>
    </w:pPr>
    <w:rPr>
      <w:sz w:val="20"/>
    </w:rPr>
  </w:style>
  <w:style w:type="character" w:customStyle="1" w:styleId="TextoindependienteCar">
    <w:name w:val="Texto independiente Car"/>
    <w:basedOn w:val="Fuentedeprrafopredeter"/>
    <w:link w:val="Textoindependiente"/>
    <w:semiHidden/>
    <w:rsid w:val="008F3808"/>
    <w:rPr>
      <w:rFonts w:ascii="Times New Roman" w:eastAsia="Times New Roman" w:hAnsi="Times New Roman" w:cs="Times New Roman"/>
      <w:sz w:val="20"/>
      <w:szCs w:val="24"/>
      <w:lang w:eastAsia="es-ES"/>
    </w:rPr>
  </w:style>
  <w:style w:type="paragraph" w:styleId="Prrafodelista">
    <w:name w:val="List Paragraph"/>
    <w:basedOn w:val="Normal"/>
    <w:uiPriority w:val="34"/>
    <w:qFormat/>
    <w:rsid w:val="008F3808"/>
    <w:pPr>
      <w:ind w:left="720"/>
      <w:contextualSpacing/>
    </w:pPr>
  </w:style>
  <w:style w:type="paragraph" w:styleId="Textodeglobo">
    <w:name w:val="Balloon Text"/>
    <w:basedOn w:val="Normal"/>
    <w:link w:val="TextodegloboCar"/>
    <w:uiPriority w:val="99"/>
    <w:semiHidden/>
    <w:unhideWhenUsed/>
    <w:rsid w:val="00B85D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D84"/>
    <w:rPr>
      <w:rFonts w:ascii="Tahoma" w:eastAsia="Times New Roman" w:hAnsi="Tahoma" w:cs="Tahoma"/>
      <w:sz w:val="16"/>
      <w:szCs w:val="16"/>
      <w:lang w:eastAsia="es-ES"/>
    </w:rPr>
  </w:style>
  <w:style w:type="table" w:styleId="Tablaconcuadrcula">
    <w:name w:val="Table Grid"/>
    <w:basedOn w:val="Tablanormal"/>
    <w:uiPriority w:val="59"/>
    <w:rsid w:val="00B85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C6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08"/>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3808"/>
    <w:pPr>
      <w:keepNext/>
      <w:outlineLvl w:val="0"/>
    </w:pPr>
    <w:rPr>
      <w:b/>
      <w:bCs/>
      <w:i/>
      <w:iCs/>
      <w:sz w:val="20"/>
    </w:rPr>
  </w:style>
  <w:style w:type="paragraph" w:styleId="Ttulo2">
    <w:name w:val="heading 2"/>
    <w:basedOn w:val="Normal"/>
    <w:next w:val="Normal"/>
    <w:link w:val="Ttulo2Car"/>
    <w:qFormat/>
    <w:rsid w:val="008F3808"/>
    <w:pPr>
      <w:keepNext/>
      <w:jc w:val="center"/>
      <w:outlineLvl w:val="1"/>
    </w:pPr>
    <w:rPr>
      <w:b/>
      <w:bCs/>
      <w:sz w:val="20"/>
    </w:rPr>
  </w:style>
  <w:style w:type="paragraph" w:styleId="Ttulo3">
    <w:name w:val="heading 3"/>
    <w:basedOn w:val="Normal"/>
    <w:next w:val="Normal"/>
    <w:link w:val="Ttulo3Car"/>
    <w:qFormat/>
    <w:rsid w:val="008F3808"/>
    <w:pPr>
      <w:keepNext/>
      <w:outlineLvl w:val="2"/>
    </w:pPr>
    <w:rPr>
      <w:b/>
      <w:bCs/>
      <w:sz w:val="20"/>
    </w:rPr>
  </w:style>
  <w:style w:type="paragraph" w:styleId="Ttulo4">
    <w:name w:val="heading 4"/>
    <w:basedOn w:val="Normal"/>
    <w:next w:val="Normal"/>
    <w:link w:val="Ttulo4Car"/>
    <w:qFormat/>
    <w:rsid w:val="008F3808"/>
    <w:pPr>
      <w:keepNext/>
      <w:jc w:val="center"/>
      <w:outlineLvl w:val="3"/>
    </w:pPr>
    <w:rPr>
      <w:b/>
      <w:bCs/>
    </w:rPr>
  </w:style>
  <w:style w:type="paragraph" w:styleId="Ttulo5">
    <w:name w:val="heading 5"/>
    <w:basedOn w:val="Normal"/>
    <w:next w:val="Normal"/>
    <w:link w:val="Ttulo5Car"/>
    <w:qFormat/>
    <w:rsid w:val="008F3808"/>
    <w:pPr>
      <w:keepNext/>
      <w:outlineLvl w:val="4"/>
    </w:pPr>
    <w:rPr>
      <w:b/>
      <w:bCs/>
      <w:sz w:val="20"/>
    </w:rPr>
  </w:style>
  <w:style w:type="paragraph" w:styleId="Ttulo6">
    <w:name w:val="heading 6"/>
    <w:basedOn w:val="Normal"/>
    <w:next w:val="Normal"/>
    <w:link w:val="Ttulo6Car"/>
    <w:qFormat/>
    <w:rsid w:val="008F3808"/>
    <w:pPr>
      <w:keepNext/>
      <w:jc w:val="center"/>
      <w:outlineLvl w:val="5"/>
    </w:pPr>
  </w:style>
  <w:style w:type="paragraph" w:styleId="Ttulo8">
    <w:name w:val="heading 8"/>
    <w:basedOn w:val="Normal"/>
    <w:next w:val="Normal"/>
    <w:link w:val="Ttulo8Car"/>
    <w:qFormat/>
    <w:rsid w:val="008F3808"/>
    <w:pPr>
      <w:keepNext/>
      <w:outlineLvl w:val="7"/>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3808"/>
    <w:rPr>
      <w:rFonts w:ascii="Times New Roman" w:eastAsia="Times New Roman" w:hAnsi="Times New Roman" w:cs="Times New Roman"/>
      <w:b/>
      <w:bCs/>
      <w:i/>
      <w:iCs/>
      <w:sz w:val="20"/>
      <w:szCs w:val="24"/>
      <w:lang w:eastAsia="es-ES"/>
    </w:rPr>
  </w:style>
  <w:style w:type="character" w:customStyle="1" w:styleId="Ttulo2Car">
    <w:name w:val="Título 2 Car"/>
    <w:basedOn w:val="Fuentedeprrafopredeter"/>
    <w:link w:val="Ttulo2"/>
    <w:rsid w:val="008F3808"/>
    <w:rPr>
      <w:rFonts w:ascii="Times New Roman" w:eastAsia="Times New Roman" w:hAnsi="Times New Roman" w:cs="Times New Roman"/>
      <w:b/>
      <w:bCs/>
      <w:sz w:val="20"/>
      <w:szCs w:val="24"/>
      <w:lang w:eastAsia="es-ES"/>
    </w:rPr>
  </w:style>
  <w:style w:type="character" w:customStyle="1" w:styleId="Ttulo3Car">
    <w:name w:val="Título 3 Car"/>
    <w:basedOn w:val="Fuentedeprrafopredeter"/>
    <w:link w:val="Ttulo3"/>
    <w:rsid w:val="008F3808"/>
    <w:rPr>
      <w:rFonts w:ascii="Times New Roman" w:eastAsia="Times New Roman" w:hAnsi="Times New Roman" w:cs="Times New Roman"/>
      <w:b/>
      <w:bCs/>
      <w:sz w:val="20"/>
      <w:szCs w:val="24"/>
      <w:lang w:eastAsia="es-ES"/>
    </w:rPr>
  </w:style>
  <w:style w:type="character" w:customStyle="1" w:styleId="Ttulo4Car">
    <w:name w:val="Título 4 Car"/>
    <w:basedOn w:val="Fuentedeprrafopredeter"/>
    <w:link w:val="Ttulo4"/>
    <w:rsid w:val="008F3808"/>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8F3808"/>
    <w:rPr>
      <w:rFonts w:ascii="Times New Roman" w:eastAsia="Times New Roman" w:hAnsi="Times New Roman" w:cs="Times New Roman"/>
      <w:b/>
      <w:bCs/>
      <w:sz w:val="20"/>
      <w:szCs w:val="24"/>
      <w:lang w:eastAsia="es-ES"/>
    </w:rPr>
  </w:style>
  <w:style w:type="character" w:customStyle="1" w:styleId="Ttulo6Car">
    <w:name w:val="Título 6 Car"/>
    <w:basedOn w:val="Fuentedeprrafopredeter"/>
    <w:link w:val="Ttulo6"/>
    <w:rsid w:val="008F3808"/>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8F3808"/>
    <w:rPr>
      <w:rFonts w:ascii="Times New Roman" w:eastAsia="Times New Roman" w:hAnsi="Times New Roman" w:cs="Times New Roman"/>
      <w:b/>
      <w:bCs/>
      <w:szCs w:val="24"/>
      <w:lang w:eastAsia="es-ES"/>
    </w:rPr>
  </w:style>
  <w:style w:type="paragraph" w:styleId="Textoindependiente">
    <w:name w:val="Body Text"/>
    <w:basedOn w:val="Normal"/>
    <w:link w:val="TextoindependienteCar"/>
    <w:semiHidden/>
    <w:rsid w:val="008F3808"/>
    <w:pPr>
      <w:jc w:val="both"/>
    </w:pPr>
    <w:rPr>
      <w:sz w:val="20"/>
    </w:rPr>
  </w:style>
  <w:style w:type="character" w:customStyle="1" w:styleId="TextoindependienteCar">
    <w:name w:val="Texto independiente Car"/>
    <w:basedOn w:val="Fuentedeprrafopredeter"/>
    <w:link w:val="Textoindependiente"/>
    <w:semiHidden/>
    <w:rsid w:val="008F3808"/>
    <w:rPr>
      <w:rFonts w:ascii="Times New Roman" w:eastAsia="Times New Roman" w:hAnsi="Times New Roman" w:cs="Times New Roman"/>
      <w:sz w:val="20"/>
      <w:szCs w:val="24"/>
      <w:lang w:eastAsia="es-ES"/>
    </w:rPr>
  </w:style>
  <w:style w:type="paragraph" w:styleId="Prrafodelista">
    <w:name w:val="List Paragraph"/>
    <w:basedOn w:val="Normal"/>
    <w:uiPriority w:val="34"/>
    <w:qFormat/>
    <w:rsid w:val="008F3808"/>
    <w:pPr>
      <w:ind w:left="720"/>
      <w:contextualSpacing/>
    </w:pPr>
  </w:style>
  <w:style w:type="paragraph" w:styleId="Textodeglobo">
    <w:name w:val="Balloon Text"/>
    <w:basedOn w:val="Normal"/>
    <w:link w:val="TextodegloboCar"/>
    <w:uiPriority w:val="99"/>
    <w:semiHidden/>
    <w:unhideWhenUsed/>
    <w:rsid w:val="00B85D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D84"/>
    <w:rPr>
      <w:rFonts w:ascii="Tahoma" w:eastAsia="Times New Roman" w:hAnsi="Tahoma" w:cs="Tahoma"/>
      <w:sz w:val="16"/>
      <w:szCs w:val="16"/>
      <w:lang w:eastAsia="es-ES"/>
    </w:rPr>
  </w:style>
  <w:style w:type="table" w:styleId="Tablaconcuadrcula">
    <w:name w:val="Table Grid"/>
    <w:basedOn w:val="Tablanormal"/>
    <w:uiPriority w:val="59"/>
    <w:rsid w:val="00B85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C6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albenlactancia.com" TargetMode="External"/><Relationship Id="rId3" Type="http://schemas.microsoft.com/office/2007/relationships/stylesWithEffects" Target="stylesWithEffects.xml"/><Relationship Id="rId7" Type="http://schemas.openxmlformats.org/officeDocument/2006/relationships/hyperlink" Target="http://www.natalbenlactanc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764</Words>
  <Characters>4208</Characters>
  <Application>Microsoft Office Word</Application>
  <DocSecurity>0</DocSecurity>
  <Lines>35</Lines>
  <Paragraphs>9</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Envase con 60 cápsulas</vt:lpstr>
      <vt:lpstr>    II.   Papel de los principales componentes de NATALBEN Lactancia			</vt:lpstr>
      <vt:lpstr>    III. Composición										</vt:lpstr>
      <vt:lpstr>        IV. Modo de empleo							</vt:lpstr>
      <vt:lpstr>    V. Consejos de utilización									</vt:lpstr>
    </vt:vector>
  </TitlesOfParts>
  <Company>Hewlett-Packard Company</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mnova</dc:creator>
  <cp:lastModifiedBy>mnova</cp:lastModifiedBy>
  <cp:revision>3</cp:revision>
  <dcterms:created xsi:type="dcterms:W3CDTF">2013-09-16T07:07:00Z</dcterms:created>
  <dcterms:modified xsi:type="dcterms:W3CDTF">2017-02-14T11:13:00Z</dcterms:modified>
</cp:coreProperties>
</file>